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Default="00A31016" w:rsidP="00A4282D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31AF1A58">
            <wp:simplePos x="0" y="0"/>
            <wp:positionH relativeFrom="margin">
              <wp:align>center</wp:align>
            </wp:positionH>
            <wp:positionV relativeFrom="margin">
              <wp:posOffset>-217170</wp:posOffset>
            </wp:positionV>
            <wp:extent cx="3635375" cy="811397"/>
            <wp:effectExtent l="0" t="0" r="3175" b="8255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81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44739CC" w14:textId="77777777" w:rsidR="00F720A3" w:rsidRDefault="00F720A3" w:rsidP="00F60C8B">
      <w:pPr>
        <w:pStyle w:val="Title"/>
        <w:ind w:left="0"/>
        <w:jc w:val="left"/>
        <w:rPr>
          <w:rFonts w:asciiTheme="majorHAnsi" w:hAnsiTheme="majorHAnsi"/>
        </w:rPr>
      </w:pPr>
    </w:p>
    <w:p w14:paraId="6490EBC1" w14:textId="7FF2EC11" w:rsidR="0080639A" w:rsidRPr="0080639A" w:rsidRDefault="00B7429C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</w:t>
      </w:r>
      <w:r w:rsidR="002C20EF">
        <w:rPr>
          <w:rFonts w:asciiTheme="majorHAnsi" w:hAnsiTheme="majorHAnsi"/>
        </w:rPr>
        <w:t>ONLINE EDUCATION COMMITTEE</w:t>
      </w:r>
    </w:p>
    <w:p w14:paraId="26B13B5C" w14:textId="518B1D93" w:rsidR="0080639A" w:rsidRPr="00726AB2" w:rsidRDefault="00981F1D" w:rsidP="00A4282D">
      <w:pPr>
        <w:pStyle w:val="Title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October 1</w:t>
      </w:r>
      <w:r w:rsidR="003F392F">
        <w:rPr>
          <w:rFonts w:asciiTheme="majorHAnsi" w:hAnsiTheme="majorHAnsi"/>
          <w:color w:val="000000" w:themeColor="text1"/>
        </w:rPr>
        <w:t>5</w:t>
      </w:r>
      <w:r w:rsidR="000B3C36">
        <w:rPr>
          <w:rFonts w:asciiTheme="majorHAnsi" w:hAnsiTheme="majorHAnsi"/>
          <w:color w:val="000000" w:themeColor="text1"/>
        </w:rPr>
        <w:t>, 2020</w:t>
      </w:r>
    </w:p>
    <w:p w14:paraId="379AB168" w14:textId="6778CEC6" w:rsidR="008155B8" w:rsidRPr="00726AB2" w:rsidRDefault="000B3C36" w:rsidP="008155B8">
      <w:pPr>
        <w:pStyle w:val="Title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4</w:t>
      </w:r>
      <w:r w:rsidR="002C20EF" w:rsidRPr="00726AB2"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>15P</w:t>
      </w:r>
      <w:r w:rsidR="002C20EF" w:rsidRPr="00726AB2">
        <w:rPr>
          <w:rFonts w:asciiTheme="majorHAnsi" w:hAnsiTheme="majorHAnsi"/>
          <w:color w:val="000000" w:themeColor="text1"/>
        </w:rPr>
        <w:t xml:space="preserve">M – </w:t>
      </w:r>
      <w:r w:rsidR="006A36F7">
        <w:rPr>
          <w:rFonts w:asciiTheme="majorHAnsi" w:hAnsiTheme="majorHAnsi"/>
          <w:color w:val="000000" w:themeColor="text1"/>
        </w:rPr>
        <w:t>7</w:t>
      </w:r>
      <w:r w:rsidR="002C20EF" w:rsidRPr="00726AB2"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>3</w:t>
      </w:r>
      <w:r w:rsidR="002C20EF" w:rsidRPr="00726AB2">
        <w:rPr>
          <w:rFonts w:asciiTheme="majorHAnsi" w:hAnsiTheme="majorHAnsi"/>
          <w:color w:val="000000" w:themeColor="text1"/>
        </w:rPr>
        <w:t>0</w:t>
      </w:r>
      <w:r>
        <w:rPr>
          <w:rFonts w:asciiTheme="majorHAnsi" w:hAnsiTheme="majorHAnsi"/>
          <w:color w:val="000000" w:themeColor="text1"/>
        </w:rPr>
        <w:t>P</w:t>
      </w:r>
      <w:r w:rsidR="002C20EF" w:rsidRPr="00726AB2">
        <w:rPr>
          <w:rFonts w:asciiTheme="majorHAnsi" w:hAnsiTheme="majorHAnsi"/>
          <w:color w:val="000000" w:themeColor="text1"/>
        </w:rPr>
        <w:t>M</w:t>
      </w:r>
    </w:p>
    <w:p w14:paraId="4D657B34" w14:textId="41D537D6" w:rsidR="000B3C36" w:rsidRDefault="009608B3" w:rsidP="000B3C36">
      <w:pPr>
        <w:pStyle w:val="Title"/>
      </w:pPr>
      <w:r>
        <w:t>Zoom</w:t>
      </w:r>
    </w:p>
    <w:p w14:paraId="7842A477" w14:textId="263736B9" w:rsidR="00F720A3" w:rsidRDefault="00FA386F" w:rsidP="000B3C36">
      <w:pPr>
        <w:pStyle w:val="Titl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hyperlink r:id="rId8" w:history="1">
        <w:r w:rsidR="000B3C36" w:rsidRPr="008A4B94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https://laccd.zoom.us/j/99933291559</w:t>
        </w:r>
      </w:hyperlink>
    </w:p>
    <w:p w14:paraId="50F0160B" w14:textId="77777777" w:rsidR="000B3C36" w:rsidRPr="00726AB2" w:rsidRDefault="000B3C36" w:rsidP="000B3C36">
      <w:pPr>
        <w:pStyle w:val="Title"/>
        <w:jc w:val="left"/>
        <w:rPr>
          <w:rFonts w:asciiTheme="majorHAnsi" w:hAnsiTheme="majorHAnsi"/>
        </w:rPr>
      </w:pPr>
    </w:p>
    <w:p w14:paraId="6A2E796D" w14:textId="7261A71F" w:rsidR="00A4282D" w:rsidRPr="0080639A" w:rsidRDefault="003363CC" w:rsidP="0080639A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58A2DA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7ED6AC03" w14:textId="77777777" w:rsidR="008A27EB" w:rsidRDefault="008A27EB" w:rsidP="008A27EB">
      <w:pPr>
        <w:ind w:left="1080"/>
        <w:rPr>
          <w:rFonts w:asciiTheme="majorHAnsi" w:hAnsiTheme="majorHAnsi"/>
        </w:rPr>
      </w:pPr>
    </w:p>
    <w:p w14:paraId="22141B96" w14:textId="6663DEF0" w:rsidR="002C20EF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</w:p>
    <w:p w14:paraId="06BD2528" w14:textId="6F3CBEAF" w:rsidR="0093171F" w:rsidRDefault="0093171F" w:rsidP="003363CC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Robert Stewart</w:t>
      </w:r>
    </w:p>
    <w:p w14:paraId="086C3703" w14:textId="755318DC" w:rsidR="0093171F" w:rsidRDefault="0093171F" w:rsidP="003363CC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Silvester Henderson </w:t>
      </w:r>
    </w:p>
    <w:p w14:paraId="4D112C4C" w14:textId="57D1E6AA" w:rsidR="0093171F" w:rsidRDefault="0093171F" w:rsidP="003363CC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Kandace Knudson</w:t>
      </w:r>
    </w:p>
    <w:p w14:paraId="3E0994F7" w14:textId="6CA8E2B6" w:rsidR="0093171F" w:rsidRDefault="0093171F" w:rsidP="003363CC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Maria Guzman</w:t>
      </w:r>
    </w:p>
    <w:p w14:paraId="179B3D5B" w14:textId="5C5A13F9" w:rsidR="003363CC" w:rsidRDefault="0093171F" w:rsidP="003363CC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Dylan Altman</w:t>
      </w:r>
    </w:p>
    <w:p w14:paraId="2D1766F6" w14:textId="170F5CA9" w:rsidR="0093171F" w:rsidRDefault="0093171F" w:rsidP="003363CC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Tina Ramsey</w:t>
      </w:r>
    </w:p>
    <w:p w14:paraId="70355C0C" w14:textId="63D864CF" w:rsidR="0093171F" w:rsidRDefault="0093171F" w:rsidP="0093171F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Rosemarie</w:t>
      </w:r>
      <w:r w:rsidR="009022C9">
        <w:rPr>
          <w:rFonts w:asciiTheme="majorHAnsi" w:hAnsiTheme="majorHAnsi"/>
        </w:rPr>
        <w:t xml:space="preserve"> </w:t>
      </w:r>
      <w:proofErr w:type="spellStart"/>
      <w:r w:rsidR="009022C9">
        <w:rPr>
          <w:rFonts w:asciiTheme="majorHAnsi" w:hAnsiTheme="majorHAnsi"/>
        </w:rPr>
        <w:t>Nurre</w:t>
      </w:r>
      <w:proofErr w:type="spellEnd"/>
      <w:r>
        <w:rPr>
          <w:rFonts w:asciiTheme="majorHAnsi" w:hAnsiTheme="majorHAnsi"/>
        </w:rPr>
        <w:t xml:space="preserve"> is phoning in</w:t>
      </w:r>
    </w:p>
    <w:p w14:paraId="0C68CF61" w14:textId="436F3F89" w:rsidR="0093171F" w:rsidRDefault="0093171F" w:rsidP="0093171F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Dan </w:t>
      </w:r>
      <w:proofErr w:type="spellStart"/>
      <w:r w:rsidR="009022C9">
        <w:rPr>
          <w:rFonts w:asciiTheme="majorHAnsi" w:hAnsiTheme="majorHAnsi"/>
        </w:rPr>
        <w:t>Bar</w:t>
      </w:r>
      <w:r w:rsidR="003032F2">
        <w:rPr>
          <w:rFonts w:asciiTheme="majorHAnsi" w:hAnsiTheme="majorHAnsi"/>
        </w:rPr>
        <w:t>n</w:t>
      </w:r>
      <w:r w:rsidR="009022C9">
        <w:rPr>
          <w:rFonts w:asciiTheme="majorHAnsi" w:hAnsiTheme="majorHAnsi"/>
        </w:rPr>
        <w:t>nett</w:t>
      </w:r>
      <w:proofErr w:type="spellEnd"/>
      <w:r w:rsidR="009022C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couldn’t make it  </w:t>
      </w:r>
    </w:p>
    <w:p w14:paraId="44311150" w14:textId="1B3E2473" w:rsidR="003363CC" w:rsidRDefault="003363CC" w:rsidP="003363CC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Bob Nash is attending</w:t>
      </w:r>
      <w:r w:rsidR="0093171F">
        <w:rPr>
          <w:rFonts w:asciiTheme="majorHAnsi" w:hAnsiTheme="majorHAnsi"/>
        </w:rPr>
        <w:t xml:space="preserve"> from</w:t>
      </w:r>
      <w:r w:rsidR="00BC1BB9">
        <w:rPr>
          <w:rFonts w:asciiTheme="majorHAnsi" w:hAnsiTheme="majorHAnsi"/>
        </w:rPr>
        <w:t xml:space="preserve"> </w:t>
      </w:r>
      <w:r w:rsidR="0093171F">
        <w:rPr>
          <w:rFonts w:asciiTheme="majorHAnsi" w:hAnsiTheme="majorHAnsi"/>
        </w:rPr>
        <w:t>CVC</w:t>
      </w:r>
      <w:r w:rsidR="00BC1BB9">
        <w:rPr>
          <w:rFonts w:asciiTheme="majorHAnsi" w:hAnsiTheme="majorHAnsi"/>
        </w:rPr>
        <w:t xml:space="preserve"> (</w:t>
      </w:r>
      <w:hyperlink r:id="rId9" w:history="1">
        <w:r w:rsidR="00BC1BB9" w:rsidRPr="00694229">
          <w:rPr>
            <w:rStyle w:val="Hyperlink"/>
            <w:rFonts w:asciiTheme="majorHAnsi" w:hAnsiTheme="majorHAnsi"/>
          </w:rPr>
          <w:t>bnash@cvc.edu</w:t>
        </w:r>
      </w:hyperlink>
      <w:r w:rsidR="00BC1BB9">
        <w:rPr>
          <w:rFonts w:asciiTheme="majorHAnsi" w:hAnsiTheme="majorHAnsi"/>
        </w:rPr>
        <w:t xml:space="preserve"> )</w:t>
      </w:r>
      <w:r w:rsidR="0093171F">
        <w:rPr>
          <w:rFonts w:asciiTheme="majorHAnsi" w:hAnsiTheme="majorHAnsi"/>
        </w:rPr>
        <w:t xml:space="preserve"> </w:t>
      </w:r>
    </w:p>
    <w:p w14:paraId="3A090F2B" w14:textId="52892655" w:rsidR="009022C9" w:rsidRPr="003363CC" w:rsidRDefault="009022C9" w:rsidP="003363CC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Julie Oliver is attending ( Contact for </w:t>
      </w:r>
      <w:hyperlink r:id="rId10" w:history="1">
        <w:r>
          <w:rPr>
            <w:rStyle w:val="Hyperlink"/>
          </w:rPr>
          <w:t>Resolution 09.03 F18</w:t>
        </w:r>
      </w:hyperlink>
      <w:r>
        <w:t>)</w:t>
      </w:r>
      <w:r>
        <w:rPr>
          <w:rFonts w:asciiTheme="majorHAnsi" w:hAnsiTheme="majorHAnsi"/>
        </w:rPr>
        <w:t xml:space="preserve"> </w:t>
      </w:r>
    </w:p>
    <w:p w14:paraId="590371D0" w14:textId="77777777" w:rsidR="003363CC" w:rsidRDefault="00F206E2" w:rsidP="003363CC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Adoption of the Agenda</w:t>
      </w:r>
    </w:p>
    <w:p w14:paraId="53DC5766" w14:textId="77777777" w:rsidR="003363CC" w:rsidRDefault="003363CC" w:rsidP="003363CC">
      <w:pPr>
        <w:numPr>
          <w:ilvl w:val="1"/>
          <w:numId w:val="7"/>
        </w:numPr>
        <w:rPr>
          <w:rFonts w:asciiTheme="majorHAnsi" w:hAnsiTheme="majorHAnsi"/>
        </w:rPr>
      </w:pPr>
      <w:r w:rsidRPr="003363CC">
        <w:rPr>
          <w:rFonts w:asciiTheme="majorHAnsi" w:hAnsiTheme="majorHAnsi"/>
        </w:rPr>
        <w:t>Rosemarie Seconded Adoption</w:t>
      </w:r>
    </w:p>
    <w:p w14:paraId="2E7CFAA3" w14:textId="6F3FBB59" w:rsidR="003363CC" w:rsidRPr="003363CC" w:rsidRDefault="003363CC" w:rsidP="003363CC">
      <w:pPr>
        <w:numPr>
          <w:ilvl w:val="1"/>
          <w:numId w:val="7"/>
        </w:numPr>
        <w:rPr>
          <w:rFonts w:asciiTheme="majorHAnsi" w:hAnsiTheme="majorHAnsi"/>
        </w:rPr>
      </w:pPr>
      <w:r w:rsidRPr="003363CC">
        <w:rPr>
          <w:rFonts w:asciiTheme="majorHAnsi" w:hAnsiTheme="majorHAnsi"/>
        </w:rPr>
        <w:t>Approved Agenda</w:t>
      </w:r>
    </w:p>
    <w:p w14:paraId="4682E7F0" w14:textId="408104E6" w:rsidR="003B440A" w:rsidRPr="003B440A" w:rsidRDefault="00B205A7" w:rsidP="003B440A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of </w:t>
      </w:r>
      <w:r w:rsidR="00F720A3">
        <w:rPr>
          <w:rFonts w:asciiTheme="majorHAnsi" w:hAnsiTheme="majorHAnsi"/>
        </w:rPr>
        <w:t>Minutes</w:t>
      </w:r>
    </w:p>
    <w:p w14:paraId="42740E82" w14:textId="51EB5E9E" w:rsidR="003363CC" w:rsidRDefault="006A36F7" w:rsidP="00BC102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From </w:t>
      </w:r>
      <w:r w:rsidR="006F4046">
        <w:rPr>
          <w:rFonts w:asciiTheme="majorHAnsi" w:hAnsiTheme="majorHAnsi"/>
        </w:rPr>
        <w:t>October 1</w:t>
      </w:r>
      <w:r>
        <w:rPr>
          <w:rFonts w:asciiTheme="majorHAnsi" w:hAnsiTheme="majorHAnsi"/>
        </w:rPr>
        <w:t>, 2020</w:t>
      </w:r>
    </w:p>
    <w:p w14:paraId="4D99A2D2" w14:textId="00E90EEE" w:rsidR="003363CC" w:rsidRDefault="003363CC" w:rsidP="00BC102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Names will be added to minutes</w:t>
      </w:r>
    </w:p>
    <w:p w14:paraId="07EE72BE" w14:textId="24318B15" w:rsidR="003363CC" w:rsidRDefault="003363CC" w:rsidP="00BC102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Resolution will be added to Minutes</w:t>
      </w:r>
    </w:p>
    <w:p w14:paraId="4E008558" w14:textId="1375DF95" w:rsidR="00071CB9" w:rsidRPr="003363CC" w:rsidRDefault="003363CC" w:rsidP="003363CC">
      <w:pPr>
        <w:numPr>
          <w:ilvl w:val="1"/>
          <w:numId w:val="7"/>
        </w:numPr>
        <w:rPr>
          <w:rStyle w:val="Hyperlink"/>
          <w:rFonts w:asciiTheme="majorHAnsi" w:hAnsiTheme="majorHAnsi"/>
          <w:color w:val="auto"/>
        </w:rPr>
      </w:pPr>
      <w:r>
        <w:rPr>
          <w:rFonts w:asciiTheme="majorHAnsi" w:hAnsiTheme="majorHAnsi"/>
        </w:rPr>
        <w:t xml:space="preserve">Approved Minutes with addendums </w:t>
      </w:r>
    </w:p>
    <w:p w14:paraId="4FEEB925" w14:textId="77777777" w:rsidR="002C20EF" w:rsidRPr="00071CB9" w:rsidRDefault="002C20EF" w:rsidP="00071CB9">
      <w:pPr>
        <w:rPr>
          <w:rFonts w:asciiTheme="majorHAnsi" w:hAnsiTheme="majorHAnsi"/>
        </w:rPr>
      </w:pPr>
    </w:p>
    <w:p w14:paraId="1FCD4091" w14:textId="043F753C" w:rsidR="00F60C8B" w:rsidRDefault="004B62D3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Action Items</w:t>
      </w:r>
    </w:p>
    <w:p w14:paraId="33F61A2F" w14:textId="6775444A" w:rsidR="00BC102B" w:rsidRPr="00BC102B" w:rsidRDefault="00BC102B" w:rsidP="00BC102B">
      <w:pPr>
        <w:numPr>
          <w:ilvl w:val="1"/>
          <w:numId w:val="7"/>
        </w:numPr>
        <w:rPr>
          <w:rFonts w:asciiTheme="majorHAnsi" w:hAnsiTheme="majorHAnsi"/>
        </w:rPr>
      </w:pPr>
      <w:r w:rsidRPr="00BC102B">
        <w:rPr>
          <w:i/>
          <w:iCs/>
        </w:rPr>
        <w:t>Ongoing professional development:</w:t>
      </w:r>
      <w:r w:rsidR="009022C9">
        <w:rPr>
          <w:i/>
          <w:iCs/>
        </w:rPr>
        <w:t xml:space="preserve"> Discussion topics</w:t>
      </w:r>
    </w:p>
    <w:p w14:paraId="0D03FB3B" w14:textId="406666D4" w:rsidR="00BC102B" w:rsidRPr="004A5069" w:rsidRDefault="009022C9" w:rsidP="00BC102B">
      <w:pPr>
        <w:pStyle w:val="ListParagraph"/>
        <w:numPr>
          <w:ilvl w:val="3"/>
          <w:numId w:val="7"/>
        </w:numPr>
        <w:rPr>
          <w:rFonts w:asciiTheme="majorHAnsi" w:hAnsiTheme="majorHAnsi" w:cstheme="majorHAnsi"/>
          <w:i/>
          <w:iCs/>
        </w:rPr>
      </w:pPr>
      <w:r>
        <w:rPr>
          <w:i/>
          <w:iCs/>
        </w:rPr>
        <w:t>T</w:t>
      </w:r>
      <w:r w:rsidR="00BC102B" w:rsidRPr="00AE4C1B">
        <w:rPr>
          <w:i/>
          <w:iCs/>
        </w:rPr>
        <w:t>echnology/</w:t>
      </w:r>
      <w:r>
        <w:rPr>
          <w:i/>
          <w:iCs/>
        </w:rPr>
        <w:t>O</w:t>
      </w:r>
      <w:r w:rsidR="00BC102B" w:rsidRPr="00AE4C1B">
        <w:rPr>
          <w:i/>
          <w:iCs/>
        </w:rPr>
        <w:t xml:space="preserve">nline </w:t>
      </w:r>
      <w:r>
        <w:rPr>
          <w:i/>
          <w:iCs/>
        </w:rPr>
        <w:t>I</w:t>
      </w:r>
      <w:r w:rsidR="00BC102B" w:rsidRPr="00AE4C1B">
        <w:rPr>
          <w:i/>
          <w:iCs/>
        </w:rPr>
        <w:t>nstruction for lab classes</w:t>
      </w:r>
    </w:p>
    <w:p w14:paraId="41CD453E" w14:textId="129B2A0C" w:rsidR="004A5069" w:rsidRPr="003E70D2" w:rsidRDefault="004A5069" w:rsidP="00BC102B">
      <w:pPr>
        <w:pStyle w:val="ListParagraph"/>
        <w:numPr>
          <w:ilvl w:val="3"/>
          <w:numId w:val="7"/>
        </w:numPr>
        <w:rPr>
          <w:rFonts w:asciiTheme="majorHAnsi" w:hAnsiTheme="majorHAnsi" w:cstheme="majorHAnsi"/>
          <w:i/>
          <w:iCs/>
        </w:rPr>
      </w:pPr>
      <w:r>
        <w:rPr>
          <w:i/>
          <w:iCs/>
        </w:rPr>
        <w:t>Partner with CVC- @ One courses?</w:t>
      </w:r>
    </w:p>
    <w:p w14:paraId="65A8D085" w14:textId="18546712" w:rsidR="003E70D2" w:rsidRPr="003363CC" w:rsidRDefault="00FA386F" w:rsidP="003E70D2">
      <w:pPr>
        <w:pStyle w:val="ListParagraph"/>
        <w:numPr>
          <w:ilvl w:val="4"/>
          <w:numId w:val="7"/>
        </w:numPr>
        <w:rPr>
          <w:rFonts w:asciiTheme="majorHAnsi" w:hAnsiTheme="majorHAnsi" w:cstheme="majorHAnsi"/>
          <w:i/>
          <w:iCs/>
        </w:rPr>
      </w:pPr>
      <w:hyperlink r:id="rId11" w:history="1">
        <w:r w:rsidR="003E70D2" w:rsidRPr="00694229">
          <w:rPr>
            <w:rStyle w:val="Hyperlink"/>
            <w:i/>
            <w:iCs/>
          </w:rPr>
          <w:t>https://onlinenetworkofeducators.org/</w:t>
        </w:r>
      </w:hyperlink>
    </w:p>
    <w:p w14:paraId="57021349" w14:textId="5F06972F" w:rsidR="0093171F" w:rsidRPr="004A5069" w:rsidRDefault="003363CC" w:rsidP="004A5069">
      <w:pPr>
        <w:pStyle w:val="ListParagraph"/>
        <w:numPr>
          <w:ilvl w:val="3"/>
          <w:numId w:val="7"/>
        </w:numPr>
        <w:rPr>
          <w:rFonts w:asciiTheme="majorHAnsi" w:hAnsiTheme="majorHAnsi" w:cstheme="majorHAnsi"/>
          <w:i/>
          <w:iCs/>
        </w:rPr>
      </w:pPr>
      <w:r>
        <w:rPr>
          <w:i/>
          <w:iCs/>
        </w:rPr>
        <w:t>Canvas Shell</w:t>
      </w:r>
      <w:r w:rsidR="004A5069">
        <w:rPr>
          <w:i/>
          <w:iCs/>
        </w:rPr>
        <w:t xml:space="preserve"> w/ CVC</w:t>
      </w:r>
      <w:r>
        <w:rPr>
          <w:i/>
          <w:iCs/>
        </w:rPr>
        <w:t xml:space="preserve">? </w:t>
      </w:r>
      <w:r w:rsidR="0093171F" w:rsidRPr="004A5069">
        <w:rPr>
          <w:i/>
          <w:iCs/>
        </w:rPr>
        <w:t>.</w:t>
      </w:r>
    </w:p>
    <w:p w14:paraId="33875AE3" w14:textId="479B0B6D" w:rsidR="0093171F" w:rsidRPr="0093171F" w:rsidRDefault="0093171F" w:rsidP="0093171F">
      <w:pPr>
        <w:pStyle w:val="ListParagraph"/>
        <w:numPr>
          <w:ilvl w:val="4"/>
          <w:numId w:val="7"/>
        </w:numPr>
        <w:rPr>
          <w:rFonts w:asciiTheme="majorHAnsi" w:hAnsiTheme="majorHAnsi" w:cstheme="majorHAnsi"/>
          <w:i/>
          <w:iCs/>
        </w:rPr>
      </w:pPr>
      <w:r>
        <w:rPr>
          <w:i/>
          <w:iCs/>
        </w:rPr>
        <w:t>How to chunk courses? Doesn’t exist, but could be created by a vendor?</w:t>
      </w:r>
    </w:p>
    <w:p w14:paraId="38BAFC80" w14:textId="1393C10E" w:rsidR="0093171F" w:rsidRPr="0093171F" w:rsidRDefault="004A5069" w:rsidP="0093171F">
      <w:pPr>
        <w:pStyle w:val="ListParagraph"/>
        <w:numPr>
          <w:ilvl w:val="4"/>
          <w:numId w:val="7"/>
        </w:numPr>
        <w:rPr>
          <w:rFonts w:asciiTheme="majorHAnsi" w:hAnsiTheme="majorHAnsi" w:cstheme="majorHAnsi"/>
          <w:i/>
          <w:iCs/>
        </w:rPr>
      </w:pPr>
      <w:r>
        <w:rPr>
          <w:i/>
          <w:iCs/>
        </w:rPr>
        <w:t xml:space="preserve">Best Pandemic Practices: </w:t>
      </w:r>
      <w:r w:rsidR="0093171F">
        <w:rPr>
          <w:i/>
          <w:iCs/>
        </w:rPr>
        <w:t xml:space="preserve">Instructional Design for Each Discipline. </w:t>
      </w:r>
    </w:p>
    <w:p w14:paraId="49EA47DF" w14:textId="74B24D5D" w:rsidR="0093171F" w:rsidRPr="009022C9" w:rsidRDefault="004A5069" w:rsidP="0093171F">
      <w:pPr>
        <w:pStyle w:val="ListParagraph"/>
        <w:numPr>
          <w:ilvl w:val="5"/>
          <w:numId w:val="7"/>
        </w:numPr>
        <w:rPr>
          <w:i/>
          <w:iCs/>
        </w:rPr>
      </w:pPr>
      <w:r w:rsidRPr="009022C9">
        <w:rPr>
          <w:i/>
          <w:iCs/>
        </w:rPr>
        <w:t>Have discipline specific professors c</w:t>
      </w:r>
      <w:r w:rsidR="0093171F" w:rsidRPr="009022C9">
        <w:rPr>
          <w:i/>
          <w:iCs/>
        </w:rPr>
        <w:t xml:space="preserve">reate a mini-module/chunking </w:t>
      </w:r>
      <w:r w:rsidR="003E70D2" w:rsidRPr="009022C9">
        <w:rPr>
          <w:i/>
          <w:iCs/>
        </w:rPr>
        <w:t>for</w:t>
      </w:r>
      <w:r w:rsidR="0093171F" w:rsidRPr="009022C9">
        <w:rPr>
          <w:i/>
          <w:iCs/>
        </w:rPr>
        <w:t xml:space="preserve"> hard to convert disciplines</w:t>
      </w:r>
    </w:p>
    <w:p w14:paraId="29CD6A7D" w14:textId="33839853" w:rsidR="00E1227C" w:rsidRPr="009022C9" w:rsidRDefault="004A5069" w:rsidP="0093171F">
      <w:pPr>
        <w:pStyle w:val="ListParagraph"/>
        <w:numPr>
          <w:ilvl w:val="5"/>
          <w:numId w:val="7"/>
        </w:numPr>
        <w:rPr>
          <w:i/>
          <w:iCs/>
        </w:rPr>
      </w:pPr>
      <w:r w:rsidRPr="009022C9">
        <w:rPr>
          <w:i/>
          <w:iCs/>
        </w:rPr>
        <w:t>Discipline professors moderate/mentor the participation in the module</w:t>
      </w:r>
    </w:p>
    <w:p w14:paraId="5A7782AA" w14:textId="35DC9DC8" w:rsidR="009022C9" w:rsidRPr="009022C9" w:rsidRDefault="009022C9" w:rsidP="009022C9">
      <w:pPr>
        <w:pStyle w:val="ListParagraph"/>
        <w:ind w:left="4320"/>
        <w:rPr>
          <w:i/>
          <w:iCs/>
        </w:rPr>
      </w:pPr>
    </w:p>
    <w:p w14:paraId="6B9DDC51" w14:textId="77777777" w:rsidR="009022C9" w:rsidRPr="009022C9" w:rsidRDefault="009022C9" w:rsidP="009022C9">
      <w:pPr>
        <w:pStyle w:val="ListParagraph"/>
        <w:ind w:left="4320"/>
        <w:rPr>
          <w:i/>
          <w:iCs/>
        </w:rPr>
      </w:pPr>
    </w:p>
    <w:p w14:paraId="5D0DE089" w14:textId="7E14C0B6" w:rsidR="003E70D2" w:rsidRPr="009022C9" w:rsidRDefault="00755930" w:rsidP="003E70D2">
      <w:pPr>
        <w:pStyle w:val="ListParagraph"/>
        <w:numPr>
          <w:ilvl w:val="5"/>
          <w:numId w:val="7"/>
        </w:numPr>
        <w:rPr>
          <w:i/>
          <w:iCs/>
        </w:rPr>
      </w:pPr>
      <w:r w:rsidRPr="009022C9">
        <w:rPr>
          <w:i/>
          <w:iCs/>
        </w:rPr>
        <w:lastRenderedPageBreak/>
        <w:t>Sample Modules will be upload-able for Faculty to use</w:t>
      </w:r>
      <w:r w:rsidR="00D16FE7" w:rsidRPr="009022C9">
        <w:rPr>
          <w:i/>
          <w:iCs/>
        </w:rPr>
        <w:t xml:space="preserve"> with frames to meet Student Learning Objectives</w:t>
      </w:r>
    </w:p>
    <w:p w14:paraId="04C1772D" w14:textId="1ADEDC20" w:rsidR="009022C9" w:rsidRPr="009022C9" w:rsidRDefault="003E70D2" w:rsidP="009022C9">
      <w:pPr>
        <w:pStyle w:val="ListParagraph"/>
        <w:numPr>
          <w:ilvl w:val="6"/>
          <w:numId w:val="7"/>
        </w:numPr>
        <w:rPr>
          <w:i/>
          <w:iCs/>
        </w:rPr>
      </w:pPr>
      <w:r w:rsidRPr="009022C9">
        <w:rPr>
          <w:i/>
          <w:iCs/>
        </w:rPr>
        <w:t xml:space="preserve">Tools: </w:t>
      </w:r>
      <w:proofErr w:type="spellStart"/>
      <w:r w:rsidRPr="009022C9">
        <w:rPr>
          <w:i/>
          <w:iCs/>
        </w:rPr>
        <w:t>Labster</w:t>
      </w:r>
      <w:proofErr w:type="spellEnd"/>
      <w:r w:rsidRPr="009022C9">
        <w:rPr>
          <w:i/>
          <w:iCs/>
        </w:rPr>
        <w:t xml:space="preserve">, Quiz, Etc. </w:t>
      </w:r>
    </w:p>
    <w:p w14:paraId="69F10C14" w14:textId="77777777" w:rsidR="00E37310" w:rsidRPr="009022C9" w:rsidRDefault="003E70D2" w:rsidP="0093171F">
      <w:pPr>
        <w:pStyle w:val="ListParagraph"/>
        <w:numPr>
          <w:ilvl w:val="4"/>
          <w:numId w:val="7"/>
        </w:numPr>
        <w:rPr>
          <w:i/>
          <w:iCs/>
        </w:rPr>
      </w:pPr>
      <w:r w:rsidRPr="009022C9">
        <w:rPr>
          <w:i/>
          <w:iCs/>
        </w:rPr>
        <w:t>Recommendation: Contact ASCCC -PE Committee to create version 2.0 of earlier training.</w:t>
      </w:r>
    </w:p>
    <w:p w14:paraId="6DABDA69" w14:textId="54FEFD08" w:rsidR="003363CC" w:rsidRPr="00AE4C1B" w:rsidRDefault="00FA386F" w:rsidP="00E37310">
      <w:pPr>
        <w:pStyle w:val="ListParagraph"/>
        <w:numPr>
          <w:ilvl w:val="5"/>
          <w:numId w:val="7"/>
        </w:numPr>
        <w:rPr>
          <w:rFonts w:asciiTheme="majorHAnsi" w:hAnsiTheme="majorHAnsi" w:cstheme="majorHAnsi"/>
          <w:i/>
          <w:iCs/>
        </w:rPr>
      </w:pPr>
      <w:hyperlink r:id="rId12" w:history="1">
        <w:r w:rsidR="00E37310" w:rsidRPr="009022C9">
          <w:rPr>
            <w:rStyle w:val="Hyperlink"/>
            <w:i/>
            <w:iCs/>
          </w:rPr>
          <w:t>https://ccconlineed.instructure.com/courses/4543/pages/the-asccc-open-educational-resources-initiative-oeri</w:t>
        </w:r>
      </w:hyperlink>
      <w:r w:rsidR="00E37310">
        <w:rPr>
          <w:rFonts w:asciiTheme="majorHAnsi" w:hAnsiTheme="majorHAnsi" w:cstheme="majorHAnsi"/>
          <w:i/>
          <w:iCs/>
        </w:rPr>
        <w:t xml:space="preserve"> </w:t>
      </w:r>
      <w:r w:rsidR="003E70D2">
        <w:rPr>
          <w:rFonts w:asciiTheme="majorHAnsi" w:hAnsiTheme="majorHAnsi" w:cstheme="majorHAnsi"/>
          <w:i/>
          <w:iCs/>
        </w:rPr>
        <w:t xml:space="preserve"> </w:t>
      </w:r>
    </w:p>
    <w:p w14:paraId="0880FDA2" w14:textId="77777777" w:rsidR="00783184" w:rsidRDefault="00783184" w:rsidP="007C0C74">
      <w:pPr>
        <w:ind w:left="1440"/>
        <w:rPr>
          <w:rFonts w:asciiTheme="majorHAnsi" w:hAnsiTheme="majorHAnsi" w:cstheme="majorHAnsi"/>
          <w:i/>
          <w:iCs/>
          <w:sz w:val="22"/>
          <w:szCs w:val="22"/>
        </w:rPr>
      </w:pPr>
    </w:p>
    <w:p w14:paraId="063F0D47" w14:textId="4403D2A1" w:rsidR="003B440A" w:rsidRDefault="00BC102B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Address </w:t>
      </w:r>
      <w:r w:rsidR="00D55C94">
        <w:rPr>
          <w:rFonts w:asciiTheme="majorHAnsi" w:hAnsiTheme="majorHAnsi"/>
        </w:rPr>
        <w:t>Assigned Resolutions</w:t>
      </w:r>
    </w:p>
    <w:p w14:paraId="1E580ED7" w14:textId="553E01E2" w:rsidR="00783184" w:rsidRPr="00E37310" w:rsidRDefault="00FA386F" w:rsidP="003B440A">
      <w:pPr>
        <w:numPr>
          <w:ilvl w:val="2"/>
          <w:numId w:val="7"/>
        </w:numPr>
        <w:rPr>
          <w:rFonts w:asciiTheme="majorHAnsi" w:hAnsiTheme="majorHAnsi" w:cstheme="majorHAnsi"/>
          <w:b/>
          <w:iCs/>
        </w:rPr>
      </w:pPr>
      <w:hyperlink r:id="rId13" w:history="1">
        <w:r w:rsidR="00783184">
          <w:rPr>
            <w:rStyle w:val="Hyperlink"/>
          </w:rPr>
          <w:t>Resolution 09.03 S13</w:t>
        </w:r>
      </w:hyperlink>
      <w:r w:rsidR="00783184">
        <w:t xml:space="preserve"> : Conditions of Enrollment for Online Instruction (High Priority)</w:t>
      </w:r>
      <w:r w:rsidR="00855D99">
        <w:t xml:space="preserve"> – </w:t>
      </w:r>
      <w:r w:rsidR="00855D99" w:rsidRPr="007D1BD9">
        <w:rPr>
          <w:b/>
        </w:rPr>
        <w:t xml:space="preserve">Rostrum Article; Consider if any Title 5 Regulation changes are needed. </w:t>
      </w:r>
    </w:p>
    <w:p w14:paraId="488E0097" w14:textId="1ECD3496" w:rsidR="004812A9" w:rsidRPr="009608B3" w:rsidRDefault="00E37310" w:rsidP="00E37310">
      <w:pPr>
        <w:numPr>
          <w:ilvl w:val="3"/>
          <w:numId w:val="7"/>
        </w:numPr>
        <w:rPr>
          <w:bCs/>
          <w:iCs/>
        </w:rPr>
      </w:pPr>
      <w:r w:rsidRPr="009608B3">
        <w:rPr>
          <w:bCs/>
        </w:rPr>
        <w:t xml:space="preserve">Don </w:t>
      </w:r>
      <w:r w:rsidR="004812A9" w:rsidRPr="009608B3">
        <w:rPr>
          <w:bCs/>
        </w:rPr>
        <w:t>a</w:t>
      </w:r>
      <w:r w:rsidRPr="009608B3">
        <w:rPr>
          <w:bCs/>
        </w:rPr>
        <w:t>greed for it to be FWD to Student Services Committee</w:t>
      </w:r>
    </w:p>
    <w:p w14:paraId="416718F0" w14:textId="709CF095" w:rsidR="00D90F4D" w:rsidRPr="009608B3" w:rsidRDefault="00D90F4D" w:rsidP="00E37310">
      <w:pPr>
        <w:numPr>
          <w:ilvl w:val="3"/>
          <w:numId w:val="7"/>
        </w:numPr>
        <w:rPr>
          <w:bCs/>
          <w:iCs/>
        </w:rPr>
      </w:pPr>
      <w:r w:rsidRPr="009608B3">
        <w:rPr>
          <w:bCs/>
          <w:iCs/>
        </w:rPr>
        <w:t xml:space="preserve">Page of resources for students to help prepare them for online learning; </w:t>
      </w:r>
      <w:hyperlink r:id="rId14" w:history="1">
        <w:r w:rsidRPr="009608B3">
          <w:rPr>
            <w:rStyle w:val="Hyperlink"/>
            <w:bCs/>
            <w:iCs/>
          </w:rPr>
          <w:t>https://cvc.edu/keeplearning/</w:t>
        </w:r>
      </w:hyperlink>
      <w:r w:rsidRPr="009608B3">
        <w:rPr>
          <w:bCs/>
          <w:iCs/>
        </w:rPr>
        <w:t xml:space="preserve">. </w:t>
      </w:r>
    </w:p>
    <w:p w14:paraId="46DB1D1C" w14:textId="0E83F12B" w:rsidR="00E37310" w:rsidRPr="009608B3" w:rsidRDefault="004812A9" w:rsidP="00E37310">
      <w:pPr>
        <w:numPr>
          <w:ilvl w:val="3"/>
          <w:numId w:val="7"/>
        </w:numPr>
        <w:rPr>
          <w:bCs/>
          <w:iCs/>
        </w:rPr>
      </w:pPr>
      <w:r w:rsidRPr="009608B3">
        <w:rPr>
          <w:bCs/>
        </w:rPr>
        <w:t>Resolution- Promote it to Student Services to Send it to Task</w:t>
      </w:r>
      <w:r w:rsidR="00E37310" w:rsidRPr="009608B3">
        <w:rPr>
          <w:bCs/>
        </w:rPr>
        <w:t xml:space="preserve"> </w:t>
      </w:r>
    </w:p>
    <w:p w14:paraId="48940933" w14:textId="76C7BC82" w:rsidR="00F45A51" w:rsidRPr="004812A9" w:rsidRDefault="00FA386F" w:rsidP="003B440A">
      <w:pPr>
        <w:numPr>
          <w:ilvl w:val="2"/>
          <w:numId w:val="7"/>
        </w:numPr>
        <w:rPr>
          <w:rFonts w:asciiTheme="majorHAnsi" w:hAnsiTheme="majorHAnsi" w:cstheme="majorHAnsi"/>
          <w:iCs/>
        </w:rPr>
      </w:pPr>
      <w:hyperlink r:id="rId15" w:history="1">
        <w:r w:rsidR="00F45A51">
          <w:rPr>
            <w:rStyle w:val="Hyperlink"/>
          </w:rPr>
          <w:t>Resolution 09.03 F18</w:t>
        </w:r>
      </w:hyperlink>
      <w:r w:rsidR="00F45A51">
        <w:t xml:space="preserve"> : Local Adoption of the California Virtual Campus Online Education Initiative Course Design Rubric</w:t>
      </w:r>
      <w:r w:rsidR="00B90DD6">
        <w:t xml:space="preserve"> – </w:t>
      </w:r>
      <w:r w:rsidR="00B90DD6" w:rsidRPr="007D1BD9">
        <w:rPr>
          <w:b/>
        </w:rPr>
        <w:t>Rostrum Article</w:t>
      </w:r>
      <w:r w:rsidR="006F4046">
        <w:rPr>
          <w:b/>
        </w:rPr>
        <w:t>; Plenary Breakout</w:t>
      </w:r>
    </w:p>
    <w:p w14:paraId="2CA47F7E" w14:textId="19978DBD" w:rsidR="009022C9" w:rsidRPr="009022C9" w:rsidRDefault="004812A9" w:rsidP="004812A9">
      <w:pPr>
        <w:numPr>
          <w:ilvl w:val="3"/>
          <w:numId w:val="7"/>
        </w:numPr>
        <w:rPr>
          <w:rFonts w:asciiTheme="majorHAnsi" w:hAnsiTheme="majorHAnsi" w:cstheme="majorHAnsi"/>
          <w:bCs/>
          <w:iCs/>
        </w:rPr>
      </w:pPr>
      <w:r w:rsidRPr="009022C9">
        <w:rPr>
          <w:bCs/>
        </w:rPr>
        <w:t>Julie Oliver</w:t>
      </w:r>
      <w:r w:rsidR="009022C9">
        <w:rPr>
          <w:bCs/>
        </w:rPr>
        <w:t xml:space="preserve"> spoke on </w:t>
      </w:r>
      <w:hyperlink r:id="rId16" w:history="1">
        <w:r w:rsidR="009022C9">
          <w:rPr>
            <w:rStyle w:val="Hyperlink"/>
          </w:rPr>
          <w:t>Resolution 09.03 F18</w:t>
        </w:r>
      </w:hyperlink>
      <w:r w:rsidRPr="009022C9">
        <w:rPr>
          <w:bCs/>
        </w:rPr>
        <w:t xml:space="preserve"> &amp; Bob Nash</w:t>
      </w:r>
      <w:r w:rsidR="009022C9" w:rsidRPr="009022C9">
        <w:rPr>
          <w:bCs/>
        </w:rPr>
        <w:t xml:space="preserve"> Spoke about CVC-OEI</w:t>
      </w:r>
    </w:p>
    <w:p w14:paraId="6797C8C7" w14:textId="7EA21FA2" w:rsidR="004812A9" w:rsidRPr="009022C9" w:rsidRDefault="009022C9" w:rsidP="009022C9">
      <w:pPr>
        <w:numPr>
          <w:ilvl w:val="4"/>
          <w:numId w:val="7"/>
        </w:numPr>
        <w:rPr>
          <w:rFonts w:asciiTheme="majorHAnsi" w:hAnsiTheme="majorHAnsi" w:cstheme="majorHAnsi"/>
          <w:bCs/>
          <w:iCs/>
        </w:rPr>
      </w:pPr>
      <w:r w:rsidRPr="009022C9">
        <w:rPr>
          <w:bCs/>
        </w:rPr>
        <w:t>CVC-OEI has nothing</w:t>
      </w:r>
      <w:r w:rsidR="004812A9" w:rsidRPr="009022C9">
        <w:rPr>
          <w:bCs/>
        </w:rPr>
        <w:t xml:space="preserve"> to do with </w:t>
      </w:r>
      <w:proofErr w:type="spellStart"/>
      <w:r w:rsidR="004812A9" w:rsidRPr="009022C9">
        <w:rPr>
          <w:bCs/>
        </w:rPr>
        <w:t>Calbright</w:t>
      </w:r>
      <w:proofErr w:type="spellEnd"/>
      <w:r w:rsidR="004812A9" w:rsidRPr="009022C9">
        <w:rPr>
          <w:bCs/>
        </w:rPr>
        <w:t xml:space="preserve">. </w:t>
      </w:r>
      <w:r w:rsidRPr="009022C9">
        <w:rPr>
          <w:bCs/>
        </w:rPr>
        <w:t>We need to e</w:t>
      </w:r>
      <w:r w:rsidR="004812A9" w:rsidRPr="009022C9">
        <w:rPr>
          <w:bCs/>
        </w:rPr>
        <w:t>ncourage the use of the CV OEI Rubric at colleges/districts</w:t>
      </w:r>
    </w:p>
    <w:p w14:paraId="2B375176" w14:textId="3DE199E1" w:rsidR="004812A9" w:rsidRPr="009022C9" w:rsidRDefault="005444D1" w:rsidP="004812A9">
      <w:pPr>
        <w:numPr>
          <w:ilvl w:val="4"/>
          <w:numId w:val="7"/>
        </w:numPr>
        <w:rPr>
          <w:rFonts w:asciiTheme="majorHAnsi" w:hAnsiTheme="majorHAnsi" w:cstheme="majorHAnsi"/>
          <w:bCs/>
          <w:iCs/>
        </w:rPr>
      </w:pPr>
      <w:r w:rsidRPr="009022C9">
        <w:rPr>
          <w:bCs/>
        </w:rPr>
        <w:t xml:space="preserve">Julie- </w:t>
      </w:r>
      <w:r w:rsidR="004812A9" w:rsidRPr="009022C9">
        <w:rPr>
          <w:bCs/>
        </w:rPr>
        <w:t>Professional Development</w:t>
      </w:r>
      <w:r w:rsidR="009022C9">
        <w:rPr>
          <w:rFonts w:asciiTheme="majorHAnsi" w:hAnsiTheme="majorHAnsi" w:cstheme="majorHAnsi"/>
          <w:bCs/>
          <w:iCs/>
        </w:rPr>
        <w:t xml:space="preserve"> is </w:t>
      </w:r>
      <w:r w:rsidR="004812A9" w:rsidRPr="009022C9">
        <w:rPr>
          <w:rFonts w:asciiTheme="majorHAnsi" w:hAnsiTheme="majorHAnsi" w:cstheme="majorHAnsi"/>
          <w:bCs/>
          <w:iCs/>
        </w:rPr>
        <w:t xml:space="preserve">Voluntary </w:t>
      </w:r>
    </w:p>
    <w:p w14:paraId="6383ABD6" w14:textId="5247D403" w:rsidR="004812A9" w:rsidRPr="009022C9" w:rsidRDefault="004812A9" w:rsidP="005444D1">
      <w:pPr>
        <w:numPr>
          <w:ilvl w:val="5"/>
          <w:numId w:val="7"/>
        </w:numPr>
        <w:rPr>
          <w:rFonts w:asciiTheme="majorHAnsi" w:hAnsiTheme="majorHAnsi" w:cstheme="majorHAnsi"/>
          <w:bCs/>
          <w:iCs/>
        </w:rPr>
      </w:pPr>
      <w:r w:rsidRPr="009022C9">
        <w:rPr>
          <w:bCs/>
        </w:rPr>
        <w:t>Union- can use funding to create courses for rubric?</w:t>
      </w:r>
    </w:p>
    <w:p w14:paraId="0073259B" w14:textId="76FDD58A" w:rsidR="004812A9" w:rsidRPr="009022C9" w:rsidRDefault="004812A9" w:rsidP="005444D1">
      <w:pPr>
        <w:numPr>
          <w:ilvl w:val="5"/>
          <w:numId w:val="7"/>
        </w:numPr>
        <w:rPr>
          <w:rFonts w:asciiTheme="majorHAnsi" w:hAnsiTheme="majorHAnsi" w:cstheme="majorHAnsi"/>
          <w:bCs/>
          <w:iCs/>
        </w:rPr>
      </w:pPr>
      <w:r w:rsidRPr="009022C9">
        <w:rPr>
          <w:bCs/>
        </w:rPr>
        <w:t xml:space="preserve">Intent </w:t>
      </w:r>
      <w:r w:rsidR="009022C9" w:rsidRPr="009022C9">
        <w:rPr>
          <w:bCs/>
        </w:rPr>
        <w:t xml:space="preserve">of Resolution </w:t>
      </w:r>
      <w:r w:rsidRPr="009022C9">
        <w:rPr>
          <w:bCs/>
        </w:rPr>
        <w:t>was to support, develop, and highlight this opportunity</w:t>
      </w:r>
      <w:r w:rsidR="009022C9">
        <w:rPr>
          <w:bCs/>
        </w:rPr>
        <w:t xml:space="preserve"> for Professional Development</w:t>
      </w:r>
    </w:p>
    <w:p w14:paraId="7D13AAB1" w14:textId="43B7E2DC" w:rsidR="005444D1" w:rsidRPr="009022C9" w:rsidRDefault="005444D1" w:rsidP="004812A9">
      <w:pPr>
        <w:numPr>
          <w:ilvl w:val="4"/>
          <w:numId w:val="7"/>
        </w:numPr>
        <w:rPr>
          <w:rFonts w:asciiTheme="majorHAnsi" w:hAnsiTheme="majorHAnsi" w:cstheme="majorHAnsi"/>
          <w:bCs/>
          <w:iCs/>
        </w:rPr>
      </w:pPr>
      <w:r w:rsidRPr="009022C9">
        <w:rPr>
          <w:bCs/>
        </w:rPr>
        <w:t xml:space="preserve">Bob-CVC- </w:t>
      </w:r>
      <w:r w:rsidR="009022C9">
        <w:rPr>
          <w:bCs/>
        </w:rPr>
        <w:t>CVC is not</w:t>
      </w:r>
      <w:r w:rsidRPr="009022C9">
        <w:rPr>
          <w:bCs/>
        </w:rPr>
        <w:t xml:space="preserve"> a college, but a </w:t>
      </w:r>
      <w:r w:rsidR="003B2E52">
        <w:rPr>
          <w:bCs/>
        </w:rPr>
        <w:t xml:space="preserve">support </w:t>
      </w:r>
      <w:r w:rsidRPr="009022C9">
        <w:rPr>
          <w:bCs/>
        </w:rPr>
        <w:t xml:space="preserve">organization for colleges to improve/create online education </w:t>
      </w:r>
      <w:r w:rsidR="003B2E52">
        <w:rPr>
          <w:bCs/>
        </w:rPr>
        <w:t>programs and classes</w:t>
      </w:r>
    </w:p>
    <w:p w14:paraId="53243CC7" w14:textId="3A2C6AE5" w:rsidR="005444D1" w:rsidRPr="009022C9" w:rsidRDefault="005444D1" w:rsidP="005444D1">
      <w:pPr>
        <w:numPr>
          <w:ilvl w:val="5"/>
          <w:numId w:val="7"/>
        </w:numPr>
        <w:rPr>
          <w:rFonts w:asciiTheme="majorHAnsi" w:hAnsiTheme="majorHAnsi" w:cstheme="majorHAnsi"/>
          <w:bCs/>
          <w:iCs/>
        </w:rPr>
      </w:pPr>
      <w:r w:rsidRPr="009022C9">
        <w:rPr>
          <w:bCs/>
        </w:rPr>
        <w:t xml:space="preserve">@One was too few people, so now </w:t>
      </w:r>
      <w:r w:rsidR="009022C9">
        <w:rPr>
          <w:bCs/>
        </w:rPr>
        <w:t xml:space="preserve">a </w:t>
      </w:r>
      <w:r w:rsidRPr="009022C9">
        <w:rPr>
          <w:bCs/>
        </w:rPr>
        <w:t>local POCR process will assist faculty to align with rubric</w:t>
      </w:r>
    </w:p>
    <w:p w14:paraId="76918EE5" w14:textId="7E720B09" w:rsidR="005444D1" w:rsidRPr="009022C9" w:rsidRDefault="004812A9" w:rsidP="005444D1">
      <w:pPr>
        <w:numPr>
          <w:ilvl w:val="3"/>
          <w:numId w:val="7"/>
        </w:numPr>
        <w:rPr>
          <w:iCs/>
        </w:rPr>
      </w:pPr>
      <w:r>
        <w:rPr>
          <w:b/>
        </w:rPr>
        <w:t>Plenary Breakout Planned</w:t>
      </w:r>
      <w:r w:rsidRPr="009022C9">
        <w:rPr>
          <w:b/>
        </w:rPr>
        <w:t>- “</w:t>
      </w:r>
      <w:r w:rsidRPr="009022C9">
        <w:rPr>
          <w:color w:val="000000"/>
        </w:rPr>
        <w:t>Ensuring Quality and Equitable Online Courses Using the CVC Course Design Rubric and Local POCR”</w:t>
      </w:r>
    </w:p>
    <w:p w14:paraId="781E5938" w14:textId="567C270C" w:rsidR="002D1AA2" w:rsidRPr="009022C9" w:rsidRDefault="002D1AA2" w:rsidP="002D1AA2">
      <w:pPr>
        <w:numPr>
          <w:ilvl w:val="4"/>
          <w:numId w:val="7"/>
        </w:numPr>
        <w:rPr>
          <w:iCs/>
        </w:rPr>
      </w:pPr>
      <w:r w:rsidRPr="009022C9">
        <w:rPr>
          <w:iCs/>
        </w:rPr>
        <w:t>Developing the Session on Rubric and Local POCR: Autumn Bell at abell@cvc.edu</w:t>
      </w:r>
    </w:p>
    <w:p w14:paraId="05103705" w14:textId="050B3D63" w:rsidR="00543820" w:rsidRPr="009022C9" w:rsidRDefault="00543820" w:rsidP="005444D1">
      <w:pPr>
        <w:numPr>
          <w:ilvl w:val="3"/>
          <w:numId w:val="7"/>
        </w:numPr>
        <w:rPr>
          <w:rFonts w:asciiTheme="majorHAnsi" w:hAnsiTheme="majorHAnsi" w:cstheme="majorHAnsi"/>
          <w:bCs/>
          <w:iCs/>
        </w:rPr>
      </w:pPr>
      <w:r>
        <w:rPr>
          <w:b/>
        </w:rPr>
        <w:t xml:space="preserve">Rostrum Article- </w:t>
      </w:r>
      <w:r w:rsidRPr="009022C9">
        <w:rPr>
          <w:bCs/>
        </w:rPr>
        <w:t>Kandace will spearhead Outline for Rostrum Article</w:t>
      </w:r>
    </w:p>
    <w:p w14:paraId="094AAF03" w14:textId="10576D7E" w:rsidR="005444D1" w:rsidRPr="009022C9" w:rsidRDefault="005444D1" w:rsidP="00543820">
      <w:pPr>
        <w:numPr>
          <w:ilvl w:val="4"/>
          <w:numId w:val="7"/>
        </w:numPr>
        <w:rPr>
          <w:rFonts w:asciiTheme="majorHAnsi" w:hAnsiTheme="majorHAnsi" w:cstheme="majorHAnsi"/>
          <w:bCs/>
          <w:iCs/>
        </w:rPr>
      </w:pPr>
      <w:r w:rsidRPr="009022C9">
        <w:rPr>
          <w:bCs/>
        </w:rPr>
        <w:t>How to fund support for this? Follow up resolution ?</w:t>
      </w:r>
    </w:p>
    <w:p w14:paraId="31C83D98" w14:textId="61C0FBE1" w:rsidR="005444D1" w:rsidRPr="009022C9" w:rsidRDefault="005444D1" w:rsidP="005444D1">
      <w:pPr>
        <w:numPr>
          <w:ilvl w:val="4"/>
          <w:numId w:val="7"/>
        </w:numPr>
        <w:rPr>
          <w:rFonts w:asciiTheme="majorHAnsi" w:hAnsiTheme="majorHAnsi" w:cstheme="majorHAnsi"/>
          <w:bCs/>
          <w:iCs/>
        </w:rPr>
      </w:pPr>
      <w:r w:rsidRPr="009022C9">
        <w:rPr>
          <w:bCs/>
        </w:rPr>
        <w:t>Flesh out in rostrum article with successful case studies</w:t>
      </w:r>
    </w:p>
    <w:p w14:paraId="438BD75B" w14:textId="5A1B6FCA" w:rsidR="005444D1" w:rsidRPr="009022C9" w:rsidRDefault="005444D1" w:rsidP="005444D1">
      <w:pPr>
        <w:numPr>
          <w:ilvl w:val="4"/>
          <w:numId w:val="7"/>
        </w:numPr>
        <w:rPr>
          <w:rFonts w:asciiTheme="majorHAnsi" w:hAnsiTheme="majorHAnsi" w:cstheme="majorHAnsi"/>
          <w:bCs/>
          <w:iCs/>
        </w:rPr>
      </w:pPr>
      <w:r w:rsidRPr="009022C9">
        <w:rPr>
          <w:bCs/>
        </w:rPr>
        <w:t xml:space="preserve">Aligning to rubric is not pedagogy training. </w:t>
      </w:r>
    </w:p>
    <w:p w14:paraId="699C8254" w14:textId="1B3EBFDB" w:rsidR="00543820" w:rsidRPr="009022C9" w:rsidRDefault="00543820" w:rsidP="005444D1">
      <w:pPr>
        <w:numPr>
          <w:ilvl w:val="4"/>
          <w:numId w:val="7"/>
        </w:numPr>
        <w:rPr>
          <w:rFonts w:asciiTheme="majorHAnsi" w:hAnsiTheme="majorHAnsi" w:cstheme="majorHAnsi"/>
          <w:bCs/>
          <w:iCs/>
        </w:rPr>
      </w:pPr>
      <w:r w:rsidRPr="009022C9">
        <w:rPr>
          <w:bCs/>
        </w:rPr>
        <w:t>Peralta Equity Rubric</w:t>
      </w:r>
    </w:p>
    <w:p w14:paraId="5152F393" w14:textId="1D7E5EE3" w:rsidR="00543820" w:rsidRPr="009022C9" w:rsidRDefault="00543820" w:rsidP="005444D1">
      <w:pPr>
        <w:numPr>
          <w:ilvl w:val="4"/>
          <w:numId w:val="7"/>
        </w:numPr>
        <w:rPr>
          <w:rFonts w:asciiTheme="majorHAnsi" w:hAnsiTheme="majorHAnsi" w:cstheme="majorHAnsi"/>
          <w:bCs/>
          <w:iCs/>
        </w:rPr>
      </w:pPr>
      <w:r w:rsidRPr="009022C9">
        <w:rPr>
          <w:bCs/>
        </w:rPr>
        <w:t>Nov. 5</w:t>
      </w:r>
      <w:r w:rsidRPr="009022C9">
        <w:rPr>
          <w:bCs/>
          <w:vertAlign w:val="superscript"/>
        </w:rPr>
        <w:t>th</w:t>
      </w:r>
      <w:r w:rsidRPr="009022C9">
        <w:rPr>
          <w:bCs/>
        </w:rPr>
        <w:t>: Outline will be turned in</w:t>
      </w:r>
    </w:p>
    <w:p w14:paraId="140AE9B5" w14:textId="1FEC197D" w:rsidR="00543820" w:rsidRPr="009022C9" w:rsidRDefault="00543820" w:rsidP="005444D1">
      <w:pPr>
        <w:numPr>
          <w:ilvl w:val="4"/>
          <w:numId w:val="7"/>
        </w:numPr>
        <w:rPr>
          <w:rFonts w:asciiTheme="majorHAnsi" w:hAnsiTheme="majorHAnsi" w:cstheme="majorHAnsi"/>
          <w:bCs/>
          <w:iCs/>
        </w:rPr>
      </w:pPr>
      <w:r w:rsidRPr="009022C9">
        <w:rPr>
          <w:bCs/>
        </w:rPr>
        <w:t>Nov. 12</w:t>
      </w:r>
      <w:r w:rsidRPr="009022C9">
        <w:rPr>
          <w:bCs/>
          <w:vertAlign w:val="superscript"/>
        </w:rPr>
        <w:t>th</w:t>
      </w:r>
      <w:r w:rsidRPr="009022C9">
        <w:rPr>
          <w:bCs/>
        </w:rPr>
        <w:t xml:space="preserve">: Sections will be assigned and Feedback provided </w:t>
      </w:r>
      <w:r w:rsidR="002D1AA2" w:rsidRPr="009022C9">
        <w:rPr>
          <w:bCs/>
        </w:rPr>
        <w:t>on Outline</w:t>
      </w:r>
    </w:p>
    <w:p w14:paraId="46AC97DD" w14:textId="5D77D2B2" w:rsidR="00D55C94" w:rsidRPr="00B01333" w:rsidRDefault="00FA386F" w:rsidP="0026593A">
      <w:pPr>
        <w:numPr>
          <w:ilvl w:val="2"/>
          <w:numId w:val="7"/>
        </w:numPr>
        <w:rPr>
          <w:rFonts w:asciiTheme="majorHAnsi" w:hAnsiTheme="majorHAnsi" w:cstheme="majorHAnsi"/>
          <w:iCs/>
        </w:rPr>
      </w:pPr>
      <w:hyperlink r:id="rId17" w:history="1">
        <w:r w:rsidR="00911915">
          <w:rPr>
            <w:rStyle w:val="Hyperlink"/>
          </w:rPr>
          <w:t>Resolution 09.04 S19</w:t>
        </w:r>
      </w:hyperlink>
      <w:r w:rsidR="00911915">
        <w:t xml:space="preserve"> : Ensure the Accessibility of Educational Materials</w:t>
      </w:r>
      <w:r w:rsidR="00C53D8B">
        <w:t xml:space="preserve"> – </w:t>
      </w:r>
      <w:r w:rsidR="00C53D8B" w:rsidRPr="007D1BD9">
        <w:rPr>
          <w:b/>
        </w:rPr>
        <w:t>Rostrum Article or White Paper</w:t>
      </w:r>
      <w:r w:rsidR="00B90DD6">
        <w:t xml:space="preserve"> – Maria</w:t>
      </w:r>
      <w:r w:rsidR="00C53D8B">
        <w:t xml:space="preserve"> Guzman has</w:t>
      </w:r>
      <w:r w:rsidR="00B90DD6">
        <w:t xml:space="preserve"> volunteered to serve as a research resource.</w:t>
      </w:r>
    </w:p>
    <w:p w14:paraId="58DAEB2E" w14:textId="2D053927" w:rsidR="00B01333" w:rsidRPr="00B01333" w:rsidRDefault="00B01333" w:rsidP="00B01333">
      <w:pPr>
        <w:numPr>
          <w:ilvl w:val="3"/>
          <w:numId w:val="7"/>
        </w:numPr>
        <w:rPr>
          <w:rFonts w:asciiTheme="majorHAnsi" w:hAnsiTheme="majorHAnsi" w:cstheme="majorHAnsi"/>
          <w:iCs/>
        </w:rPr>
      </w:pPr>
      <w:r>
        <w:t>Can we add an addendum to the original Article?</w:t>
      </w:r>
    </w:p>
    <w:p w14:paraId="3C6E51E1" w14:textId="63CFA58A" w:rsidR="00B01333" w:rsidRPr="00B01333" w:rsidRDefault="00B01333" w:rsidP="00B01333">
      <w:pPr>
        <w:numPr>
          <w:ilvl w:val="3"/>
          <w:numId w:val="7"/>
        </w:numPr>
        <w:rPr>
          <w:rFonts w:asciiTheme="majorHAnsi" w:hAnsiTheme="majorHAnsi" w:cstheme="majorHAnsi"/>
          <w:iCs/>
        </w:rPr>
      </w:pPr>
      <w:r>
        <w:t>@One Open courses on Accessibility-</w:t>
      </w:r>
    </w:p>
    <w:p w14:paraId="300E9273" w14:textId="550DAEAE" w:rsidR="00B01333" w:rsidRDefault="00FA386F" w:rsidP="00B01333">
      <w:pPr>
        <w:pStyle w:val="ListParagraph"/>
        <w:numPr>
          <w:ilvl w:val="5"/>
          <w:numId w:val="7"/>
        </w:numPr>
        <w:rPr>
          <w:rFonts w:asciiTheme="majorHAnsi" w:hAnsiTheme="majorHAnsi" w:cstheme="majorHAnsi"/>
          <w:i/>
          <w:iCs/>
        </w:rPr>
      </w:pPr>
      <w:hyperlink r:id="rId18" w:history="1">
        <w:r w:rsidR="00B01333" w:rsidRPr="00694229">
          <w:rPr>
            <w:rStyle w:val="Hyperlink"/>
            <w:rFonts w:asciiTheme="majorHAnsi" w:hAnsiTheme="majorHAnsi" w:cstheme="majorHAnsi"/>
            <w:i/>
            <w:iCs/>
          </w:rPr>
          <w:t>https://ccconlineed.instructure.com/courses/4543/pages/the-asccc-open-educational-resources-initiative-oeri</w:t>
        </w:r>
      </w:hyperlink>
      <w:r w:rsidR="00B01333">
        <w:rPr>
          <w:rFonts w:asciiTheme="majorHAnsi" w:hAnsiTheme="majorHAnsi" w:cstheme="majorHAnsi"/>
          <w:i/>
          <w:iCs/>
        </w:rPr>
        <w:t xml:space="preserve">  </w:t>
      </w:r>
    </w:p>
    <w:p w14:paraId="08F31ABD" w14:textId="1E97F457" w:rsidR="009022C9" w:rsidRDefault="009022C9" w:rsidP="009022C9">
      <w:pPr>
        <w:rPr>
          <w:rFonts w:asciiTheme="majorHAnsi" w:hAnsiTheme="majorHAnsi" w:cstheme="majorHAnsi"/>
          <w:i/>
          <w:iCs/>
        </w:rPr>
      </w:pPr>
    </w:p>
    <w:p w14:paraId="46856401" w14:textId="77777777" w:rsidR="009608B3" w:rsidRPr="009022C9" w:rsidRDefault="009608B3" w:rsidP="009022C9">
      <w:pPr>
        <w:rPr>
          <w:rFonts w:asciiTheme="majorHAnsi" w:hAnsiTheme="majorHAnsi" w:cstheme="majorHAnsi"/>
          <w:i/>
          <w:iCs/>
        </w:rPr>
      </w:pPr>
    </w:p>
    <w:p w14:paraId="04437C93" w14:textId="1FA81F52" w:rsidR="00B01333" w:rsidRPr="00B01333" w:rsidRDefault="00B01333" w:rsidP="00B01333">
      <w:pPr>
        <w:numPr>
          <w:ilvl w:val="3"/>
          <w:numId w:val="7"/>
        </w:numPr>
        <w:rPr>
          <w:rFonts w:asciiTheme="majorHAnsi" w:hAnsiTheme="majorHAnsi" w:cstheme="majorHAnsi"/>
          <w:iCs/>
        </w:rPr>
      </w:pPr>
      <w:r w:rsidRPr="00B01333">
        <w:lastRenderedPageBreak/>
        <w:t xml:space="preserve">CCC Accessibility Center at </w:t>
      </w:r>
      <w:hyperlink r:id="rId19" w:history="1">
        <w:r w:rsidRPr="00694229">
          <w:rPr>
            <w:rStyle w:val="Hyperlink"/>
          </w:rPr>
          <w:t>https://cccaccessibility.org/</w:t>
        </w:r>
      </w:hyperlink>
      <w:r>
        <w:t xml:space="preserve"> DSPS- Web Accessibility</w:t>
      </w:r>
    </w:p>
    <w:p w14:paraId="4F4D11A1" w14:textId="68EA7006" w:rsidR="00B01333" w:rsidRPr="00B01333" w:rsidRDefault="00B01333" w:rsidP="00B01333">
      <w:pPr>
        <w:numPr>
          <w:ilvl w:val="3"/>
          <w:numId w:val="7"/>
        </w:numPr>
        <w:rPr>
          <w:rFonts w:asciiTheme="majorHAnsi" w:hAnsiTheme="majorHAnsi" w:cstheme="majorHAnsi"/>
          <w:iCs/>
        </w:rPr>
      </w:pPr>
      <w:r>
        <w:t xml:space="preserve">Ally- </w:t>
      </w:r>
    </w:p>
    <w:p w14:paraId="04D8829B" w14:textId="5345510F" w:rsidR="00B01333" w:rsidRPr="00B01333" w:rsidRDefault="00B01333" w:rsidP="00B01333">
      <w:pPr>
        <w:numPr>
          <w:ilvl w:val="3"/>
          <w:numId w:val="7"/>
        </w:numPr>
        <w:rPr>
          <w:rFonts w:asciiTheme="majorHAnsi" w:hAnsiTheme="majorHAnsi" w:cstheme="majorHAnsi"/>
          <w:iCs/>
        </w:rPr>
      </w:pPr>
      <w:r>
        <w:t>Accessibility Tool in Rich Content Editor</w:t>
      </w:r>
    </w:p>
    <w:p w14:paraId="57D4E42A" w14:textId="0FC645F6" w:rsidR="00B01333" w:rsidRPr="00B01333" w:rsidRDefault="00B01333" w:rsidP="00B01333">
      <w:pPr>
        <w:numPr>
          <w:ilvl w:val="3"/>
          <w:numId w:val="7"/>
        </w:numPr>
        <w:rPr>
          <w:rFonts w:asciiTheme="majorHAnsi" w:hAnsiTheme="majorHAnsi" w:cstheme="majorHAnsi"/>
          <w:iCs/>
        </w:rPr>
      </w:pPr>
      <w:proofErr w:type="spellStart"/>
      <w:r>
        <w:t>Popteck</w:t>
      </w:r>
      <w:proofErr w:type="spellEnd"/>
      <w:r>
        <w:t xml:space="preserve"> Instructor Guide </w:t>
      </w:r>
    </w:p>
    <w:p w14:paraId="4476B88C" w14:textId="77777777" w:rsidR="00B01333" w:rsidRPr="0026593A" w:rsidRDefault="00B01333" w:rsidP="009022C9">
      <w:pPr>
        <w:ind w:left="2880"/>
        <w:rPr>
          <w:rFonts w:asciiTheme="majorHAnsi" w:hAnsiTheme="majorHAnsi" w:cstheme="majorHAnsi"/>
          <w:iCs/>
        </w:rPr>
      </w:pPr>
    </w:p>
    <w:p w14:paraId="4E190613" w14:textId="4B6CE4ED" w:rsidR="00F60C8B" w:rsidRDefault="004B62D3" w:rsidP="00F60C8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Assigned Tasks</w:t>
      </w:r>
    </w:p>
    <w:p w14:paraId="545B5778" w14:textId="5807D57F" w:rsidR="0026593A" w:rsidRDefault="003B440A" w:rsidP="003B440A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Rostrum</w:t>
      </w:r>
      <w:r w:rsidR="0026593A">
        <w:rPr>
          <w:rFonts w:asciiTheme="majorHAnsi" w:hAnsiTheme="majorHAnsi"/>
        </w:rPr>
        <w:t xml:space="preserve"> Articles</w:t>
      </w:r>
    </w:p>
    <w:p w14:paraId="4798B534" w14:textId="021C16AE" w:rsidR="0026593A" w:rsidRDefault="0026593A" w:rsidP="0026593A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Due by January 4, 2020</w:t>
      </w:r>
    </w:p>
    <w:p w14:paraId="0A9EB4E1" w14:textId="118DD619" w:rsidR="0026593A" w:rsidRDefault="0026593A" w:rsidP="0026593A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Due by March 8, 2020</w:t>
      </w:r>
    </w:p>
    <w:p w14:paraId="18A973F1" w14:textId="5F593030" w:rsidR="00C53D8B" w:rsidRPr="00075E45" w:rsidRDefault="003B440A" w:rsidP="00075E45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Resolutions</w:t>
      </w:r>
      <w:r w:rsidR="00BC102B">
        <w:rPr>
          <w:rFonts w:asciiTheme="majorHAnsi" w:hAnsiTheme="majorHAnsi"/>
        </w:rPr>
        <w:t xml:space="preserve"> from the Committee</w:t>
      </w:r>
    </w:p>
    <w:p w14:paraId="3C5B717E" w14:textId="1992A5F5" w:rsidR="00C53D8B" w:rsidRDefault="006F4046" w:rsidP="006F4046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Resolution in regards to Camera Requirements/Surveillance in courses</w:t>
      </w:r>
      <w:r w:rsidR="00075E45">
        <w:rPr>
          <w:rFonts w:asciiTheme="majorHAnsi" w:hAnsiTheme="majorHAnsi"/>
        </w:rPr>
        <w:t>?</w:t>
      </w:r>
    </w:p>
    <w:p w14:paraId="29F56C57" w14:textId="37AE474B" w:rsidR="00B01333" w:rsidRDefault="00B01333" w:rsidP="00D90F4D">
      <w:pPr>
        <w:pStyle w:val="ListParagraph"/>
        <w:numPr>
          <w:ilvl w:val="4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Guided pathways will be doing a webinar on camera use in classes</w:t>
      </w:r>
    </w:p>
    <w:p w14:paraId="33F1EA8E" w14:textId="151D3AB4" w:rsidR="00D90F4D" w:rsidRDefault="00D90F4D" w:rsidP="00D90F4D">
      <w:pPr>
        <w:pStyle w:val="ListParagraph"/>
        <w:numPr>
          <w:ilvl w:val="4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Equity issues</w:t>
      </w:r>
    </w:p>
    <w:p w14:paraId="4EABE8E5" w14:textId="033A6E7D" w:rsidR="00BC102B" w:rsidRPr="009022C9" w:rsidRDefault="00D90F4D" w:rsidP="009022C9">
      <w:pPr>
        <w:pStyle w:val="ListParagraph"/>
        <w:numPr>
          <w:ilvl w:val="4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Waiting to see how to proceed after </w:t>
      </w:r>
      <w:r w:rsidR="00BC1BB9">
        <w:rPr>
          <w:rFonts w:asciiTheme="majorHAnsi" w:hAnsiTheme="majorHAnsi"/>
        </w:rPr>
        <w:t xml:space="preserve">Guided Pathways </w:t>
      </w:r>
      <w:r>
        <w:rPr>
          <w:rFonts w:asciiTheme="majorHAnsi" w:hAnsiTheme="majorHAnsi"/>
        </w:rPr>
        <w:t>Webinar</w:t>
      </w:r>
      <w:r w:rsidR="00BC1BB9">
        <w:rPr>
          <w:rFonts w:asciiTheme="majorHAnsi" w:hAnsiTheme="majorHAnsi"/>
        </w:rPr>
        <w:t xml:space="preserve"> before we proceed</w:t>
      </w:r>
      <w:r w:rsidR="009022C9">
        <w:rPr>
          <w:rFonts w:asciiTheme="majorHAnsi" w:hAnsiTheme="majorHAnsi"/>
        </w:rPr>
        <w:t>.</w:t>
      </w:r>
      <w:r w:rsidR="00C53D8B" w:rsidRPr="009022C9">
        <w:rPr>
          <w:rFonts w:asciiTheme="majorHAnsi" w:hAnsiTheme="majorHAnsi"/>
        </w:rPr>
        <w:t xml:space="preserve">                                                                 </w:t>
      </w:r>
    </w:p>
    <w:p w14:paraId="4D50B408" w14:textId="33CE7B27" w:rsidR="00C53D8B" w:rsidRPr="00C53D8B" w:rsidRDefault="00F60C8B" w:rsidP="00C53D8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Meetings dates/times</w:t>
      </w:r>
      <w:r w:rsidR="00C53D8B">
        <w:rPr>
          <w:rFonts w:asciiTheme="majorHAnsi" w:hAnsiTheme="majorHAnsi"/>
        </w:rPr>
        <w:t xml:space="preserve"> </w:t>
      </w:r>
    </w:p>
    <w:p w14:paraId="11568020" w14:textId="04F20AF5" w:rsidR="00F60C8B" w:rsidRDefault="00F60C8B" w:rsidP="00F60C8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Once per month (day/time)</w:t>
      </w:r>
      <w:r w:rsidR="00B6199E">
        <w:rPr>
          <w:rFonts w:asciiTheme="majorHAnsi" w:hAnsiTheme="majorHAnsi"/>
        </w:rPr>
        <w:t xml:space="preserve"> – Every 1</w:t>
      </w:r>
      <w:r w:rsidR="00B6199E" w:rsidRPr="00B6199E">
        <w:rPr>
          <w:rFonts w:asciiTheme="majorHAnsi" w:hAnsiTheme="majorHAnsi"/>
          <w:vertAlign w:val="superscript"/>
        </w:rPr>
        <w:t>st</w:t>
      </w:r>
      <w:r w:rsidR="00B6199E">
        <w:rPr>
          <w:rFonts w:asciiTheme="majorHAnsi" w:hAnsiTheme="majorHAnsi"/>
        </w:rPr>
        <w:t xml:space="preserve"> Thursday 4:1</w:t>
      </w:r>
      <w:r w:rsidR="00BC102B">
        <w:rPr>
          <w:rFonts w:asciiTheme="majorHAnsi" w:hAnsiTheme="majorHAnsi"/>
        </w:rPr>
        <w:t>5</w:t>
      </w:r>
      <w:r w:rsidR="00B6199E">
        <w:rPr>
          <w:rFonts w:asciiTheme="majorHAnsi" w:hAnsiTheme="majorHAnsi"/>
        </w:rPr>
        <w:t>pm-5:30pm</w:t>
      </w:r>
      <w:r w:rsidR="00C53D8B">
        <w:rPr>
          <w:rFonts w:asciiTheme="majorHAnsi" w:hAnsiTheme="majorHAnsi"/>
        </w:rPr>
        <w:t xml:space="preserve">  </w:t>
      </w:r>
    </w:p>
    <w:p w14:paraId="18B6C767" w14:textId="3FC5B25E" w:rsidR="00075E45" w:rsidRPr="00BC1BB9" w:rsidRDefault="006F4046" w:rsidP="00C53D8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Next Meeting: Thursday; November </w:t>
      </w:r>
      <w:r w:rsidR="00BC1BB9">
        <w:rPr>
          <w:rFonts w:asciiTheme="majorHAnsi" w:hAnsiTheme="majorHAnsi"/>
        </w:rPr>
        <w:t>12</w:t>
      </w:r>
      <w:r>
        <w:rPr>
          <w:rFonts w:asciiTheme="majorHAnsi" w:hAnsiTheme="majorHAnsi"/>
        </w:rPr>
        <w:t>, 2020 4:15pm-5:30pm</w:t>
      </w:r>
    </w:p>
    <w:p w14:paraId="4133DF2C" w14:textId="77777777" w:rsidR="006F4046" w:rsidRPr="00C53D8B" w:rsidRDefault="006F4046" w:rsidP="00C53D8B">
      <w:pPr>
        <w:rPr>
          <w:rFonts w:asciiTheme="majorHAnsi" w:hAnsiTheme="majorHAnsi"/>
        </w:rPr>
      </w:pPr>
    </w:p>
    <w:p w14:paraId="310C6396" w14:textId="109B4B87" w:rsidR="006F4046" w:rsidRDefault="006F4046" w:rsidP="00F60C8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Discussion Items</w:t>
      </w:r>
    </w:p>
    <w:p w14:paraId="30AD3CA8" w14:textId="3D85E22C" w:rsidR="006F4046" w:rsidRPr="006F4046" w:rsidRDefault="006F4046" w:rsidP="006F4046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6F4046">
        <w:rPr>
          <w:rFonts w:asciiTheme="majorHAnsi" w:hAnsiTheme="majorHAnsi"/>
        </w:rPr>
        <w:t xml:space="preserve">DEETAC </w:t>
      </w:r>
      <w:r>
        <w:rPr>
          <w:rFonts w:asciiTheme="majorHAnsi" w:hAnsiTheme="majorHAnsi"/>
        </w:rPr>
        <w:t>Update</w:t>
      </w:r>
      <w:r w:rsidR="00BC1BB9">
        <w:rPr>
          <w:rFonts w:asciiTheme="majorHAnsi" w:hAnsiTheme="majorHAnsi"/>
        </w:rPr>
        <w:t>-DE Guidelines Shift</w:t>
      </w:r>
      <w:r w:rsidR="009022C9">
        <w:rPr>
          <w:rFonts w:asciiTheme="majorHAnsi" w:hAnsiTheme="majorHAnsi"/>
        </w:rPr>
        <w:t>- Waiting on results of meeting</w:t>
      </w:r>
    </w:p>
    <w:p w14:paraId="1E772B13" w14:textId="230056D9" w:rsidR="00B01333" w:rsidRDefault="006F4046" w:rsidP="006F4046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6F4046">
        <w:rPr>
          <w:rFonts w:asciiTheme="majorHAnsi" w:hAnsiTheme="majorHAnsi"/>
        </w:rPr>
        <w:t xml:space="preserve">CVC-OEI (soon to be just CVC) </w:t>
      </w:r>
      <w:r>
        <w:rPr>
          <w:rFonts w:asciiTheme="majorHAnsi" w:hAnsiTheme="majorHAnsi"/>
        </w:rPr>
        <w:t>Update</w:t>
      </w:r>
      <w:r w:rsidR="00B01333">
        <w:rPr>
          <w:rFonts w:asciiTheme="majorHAnsi" w:hAnsiTheme="majorHAnsi"/>
        </w:rPr>
        <w:t xml:space="preserve">- Bob explained CVC aggregate of Fully Online </w:t>
      </w:r>
      <w:r w:rsidR="00DE6FAA">
        <w:rPr>
          <w:rFonts w:asciiTheme="majorHAnsi" w:hAnsiTheme="majorHAnsi"/>
        </w:rPr>
        <w:t>Programs</w:t>
      </w:r>
    </w:p>
    <w:p w14:paraId="2867FC1A" w14:textId="2B97B045" w:rsidR="00B01333" w:rsidRDefault="00B01333" w:rsidP="00B01333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B01333">
        <w:rPr>
          <w:rFonts w:asciiTheme="majorHAnsi" w:hAnsiTheme="majorHAnsi"/>
        </w:rPr>
        <w:t xml:space="preserve">Fully online Certificates of Achievement: </w:t>
      </w:r>
      <w:hyperlink r:id="rId20" w:history="1">
        <w:r w:rsidRPr="00694229">
          <w:rPr>
            <w:rStyle w:val="Hyperlink"/>
            <w:rFonts w:asciiTheme="majorHAnsi" w:hAnsiTheme="majorHAnsi"/>
          </w:rPr>
          <w:t>https://cvc.edu/online-certificates-of-achievement/</w:t>
        </w:r>
      </w:hyperlink>
      <w:r>
        <w:rPr>
          <w:rFonts w:asciiTheme="majorHAnsi" w:hAnsiTheme="majorHAnsi"/>
        </w:rPr>
        <w:t xml:space="preserve"> </w:t>
      </w:r>
    </w:p>
    <w:p w14:paraId="75520F72" w14:textId="01DEDAAD" w:rsidR="00B01333" w:rsidRDefault="00B01333" w:rsidP="00B01333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B01333">
        <w:rPr>
          <w:rFonts w:asciiTheme="majorHAnsi" w:hAnsiTheme="majorHAnsi"/>
        </w:rPr>
        <w:t xml:space="preserve">Fully online ADTs: </w:t>
      </w:r>
      <w:hyperlink r:id="rId21" w:history="1">
        <w:r w:rsidRPr="00694229">
          <w:rPr>
            <w:rStyle w:val="Hyperlink"/>
            <w:rFonts w:asciiTheme="majorHAnsi" w:hAnsiTheme="majorHAnsi"/>
          </w:rPr>
          <w:t>https://cvc.edu/adt/</w:t>
        </w:r>
      </w:hyperlink>
      <w:r>
        <w:rPr>
          <w:rFonts w:asciiTheme="majorHAnsi" w:hAnsiTheme="majorHAnsi"/>
        </w:rPr>
        <w:t xml:space="preserve"> </w:t>
      </w:r>
      <w:r w:rsidRPr="00B01333">
        <w:rPr>
          <w:rFonts w:ascii="MS Gothic" w:eastAsia="MS Gothic" w:hAnsi="MS Gothic" w:cs="MS Gothic" w:hint="eastAsia"/>
        </w:rPr>
        <w:t> </w:t>
      </w:r>
      <w:r>
        <w:rPr>
          <w:rFonts w:ascii="MS Gothic" w:eastAsia="MS Gothic" w:hAnsi="MS Gothic" w:cs="MS Gothic" w:hint="eastAsia"/>
        </w:rPr>
        <w:t xml:space="preserve"> </w:t>
      </w:r>
    </w:p>
    <w:p w14:paraId="28E97483" w14:textId="09F7E309" w:rsidR="006F4046" w:rsidRPr="006F4046" w:rsidRDefault="006F4046" w:rsidP="006F4046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6F4046">
        <w:rPr>
          <w:rFonts w:asciiTheme="majorHAnsi" w:hAnsiTheme="majorHAnsi"/>
        </w:rPr>
        <w:t xml:space="preserve">TTAC </w:t>
      </w:r>
      <w:r>
        <w:rPr>
          <w:rFonts w:asciiTheme="majorHAnsi" w:hAnsiTheme="majorHAnsi"/>
        </w:rPr>
        <w:t>Update</w:t>
      </w:r>
    </w:p>
    <w:p w14:paraId="02A2E41A" w14:textId="5295206A" w:rsidR="006F4046" w:rsidRPr="006F4046" w:rsidRDefault="006F4046" w:rsidP="006F4046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6F4046">
        <w:rPr>
          <w:rFonts w:asciiTheme="majorHAnsi" w:hAnsiTheme="majorHAnsi"/>
        </w:rPr>
        <w:t>Online Education Committee Concerns</w:t>
      </w:r>
      <w:r w:rsidR="00BC1BB9">
        <w:rPr>
          <w:rFonts w:asciiTheme="majorHAnsi" w:hAnsiTheme="majorHAnsi"/>
        </w:rPr>
        <w:t xml:space="preserve">- </w:t>
      </w:r>
      <w:r w:rsidR="009022C9">
        <w:rPr>
          <w:rFonts w:asciiTheme="majorHAnsi" w:hAnsiTheme="majorHAnsi"/>
        </w:rPr>
        <w:t xml:space="preserve">Issue with equity regarding cameras being required. </w:t>
      </w:r>
    </w:p>
    <w:p w14:paraId="07CF595A" w14:textId="73C2DFF5" w:rsidR="006F4046" w:rsidRPr="006F4046" w:rsidRDefault="006F4046" w:rsidP="006F4046">
      <w:pPr>
        <w:rPr>
          <w:rFonts w:asciiTheme="majorHAnsi" w:hAnsiTheme="majorHAnsi"/>
        </w:rPr>
      </w:pPr>
    </w:p>
    <w:p w14:paraId="34BE6927" w14:textId="7E056BFA" w:rsidR="00F60C8B" w:rsidRDefault="00BC102B" w:rsidP="00F60C8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Future </w:t>
      </w:r>
      <w:r w:rsidR="00F60C8B">
        <w:rPr>
          <w:rFonts w:asciiTheme="majorHAnsi" w:hAnsiTheme="majorHAnsi"/>
        </w:rPr>
        <w:t>Action Items</w:t>
      </w:r>
    </w:p>
    <w:p w14:paraId="0C770BD3" w14:textId="3E096AF5" w:rsidR="00F60C8B" w:rsidRDefault="003B440A" w:rsidP="00F60C8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</w:t>
      </w:r>
      <w:r w:rsidR="00F60C8B" w:rsidRPr="00F60C8B">
        <w:rPr>
          <w:rFonts w:asciiTheme="majorHAnsi" w:hAnsiTheme="majorHAnsi"/>
        </w:rPr>
        <w:t>Strategic Plan</w:t>
      </w:r>
      <w:r w:rsidR="00532766">
        <w:rPr>
          <w:rFonts w:asciiTheme="majorHAnsi" w:hAnsiTheme="majorHAnsi"/>
        </w:rPr>
        <w:t xml:space="preserve"> – Review the strategic plan for areas this committee should be implementing within our work</w:t>
      </w:r>
    </w:p>
    <w:p w14:paraId="5175789B" w14:textId="1939A369" w:rsidR="003B440A" w:rsidRDefault="00F60C8B" w:rsidP="003B440A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F60C8B">
        <w:rPr>
          <w:rFonts w:asciiTheme="majorHAnsi" w:hAnsiTheme="majorHAnsi"/>
        </w:rPr>
        <w:t>Committee Priorities</w:t>
      </w:r>
      <w:r w:rsidR="003B440A">
        <w:rPr>
          <w:rFonts w:asciiTheme="majorHAnsi" w:hAnsiTheme="majorHAnsi"/>
        </w:rPr>
        <w:t>- TBD</w:t>
      </w:r>
      <w:r w:rsidR="00532766">
        <w:rPr>
          <w:rFonts w:asciiTheme="majorHAnsi" w:hAnsiTheme="majorHAnsi"/>
        </w:rPr>
        <w:t xml:space="preserve"> (Recommended by the 2019-2020 Online Education Committee)</w:t>
      </w:r>
    </w:p>
    <w:p w14:paraId="262AE843" w14:textId="0DFCF8A1" w:rsidR="003B440A" w:rsidRPr="00B90DD6" w:rsidRDefault="00FA386F" w:rsidP="00B90DD6">
      <w:pPr>
        <w:numPr>
          <w:ilvl w:val="2"/>
          <w:numId w:val="7"/>
        </w:numPr>
        <w:rPr>
          <w:rFonts w:asciiTheme="majorHAnsi" w:hAnsiTheme="majorHAnsi" w:cstheme="majorHAnsi"/>
          <w:iCs/>
        </w:rPr>
      </w:pPr>
      <w:hyperlink r:id="rId22" w:history="1">
        <w:r w:rsidR="00B90DD6">
          <w:rPr>
            <w:rStyle w:val="Hyperlink"/>
          </w:rPr>
          <w:t>Resolution 07.01 S14</w:t>
        </w:r>
      </w:hyperlink>
      <w:r w:rsidR="00B90DD6">
        <w:t xml:space="preserve"> : Explore Participation in SARA for DE Offerings (High)</w:t>
      </w:r>
    </w:p>
    <w:p w14:paraId="475E1838" w14:textId="4F7FD268" w:rsidR="003B440A" w:rsidRPr="00AE4C1B" w:rsidRDefault="00CC2C4A" w:rsidP="003B440A">
      <w:pPr>
        <w:pStyle w:val="ListParagraph"/>
        <w:numPr>
          <w:ilvl w:val="2"/>
          <w:numId w:val="7"/>
        </w:numPr>
        <w:rPr>
          <w:rFonts w:asciiTheme="majorHAnsi" w:hAnsiTheme="majorHAnsi" w:cstheme="majorHAnsi"/>
          <w:i/>
          <w:iCs/>
        </w:rPr>
      </w:pPr>
      <w:r w:rsidRPr="00AE4C1B">
        <w:rPr>
          <w:rFonts w:asciiTheme="majorHAnsi" w:hAnsiTheme="majorHAnsi" w:cstheme="majorHAnsi"/>
          <w:i/>
          <w:iCs/>
        </w:rPr>
        <w:t>Stay aware of the status of the DE Guidelines (DEETAC/CCCCO)</w:t>
      </w:r>
      <w:r w:rsidR="003B440A" w:rsidRPr="00AE4C1B">
        <w:rPr>
          <w:rFonts w:asciiTheme="majorHAnsi" w:hAnsiTheme="majorHAnsi" w:cstheme="majorHAnsi"/>
          <w:i/>
          <w:iCs/>
        </w:rPr>
        <w:t xml:space="preserve"> </w:t>
      </w:r>
    </w:p>
    <w:p w14:paraId="567F76E5" w14:textId="77777777" w:rsidR="00CC2C4A" w:rsidRPr="00AE4C1B" w:rsidRDefault="00CC2C4A" w:rsidP="003B440A">
      <w:pPr>
        <w:pStyle w:val="ListParagraph"/>
        <w:numPr>
          <w:ilvl w:val="2"/>
          <w:numId w:val="7"/>
        </w:numPr>
        <w:rPr>
          <w:rFonts w:asciiTheme="majorHAnsi" w:hAnsiTheme="majorHAnsi" w:cstheme="majorHAnsi"/>
          <w:i/>
          <w:iCs/>
        </w:rPr>
      </w:pPr>
      <w:r w:rsidRPr="00AE4C1B">
        <w:rPr>
          <w:i/>
          <w:iCs/>
        </w:rPr>
        <w:t>Consider requesting a representative from the SSCCC (was requested in 2019-2020, but did not receive an appointment)</w:t>
      </w:r>
    </w:p>
    <w:p w14:paraId="1F7F187F" w14:textId="09EC23AE" w:rsidR="00412492" w:rsidRDefault="00CC2C4A" w:rsidP="00CC2C4A">
      <w:pPr>
        <w:pStyle w:val="ListParagraph"/>
        <w:numPr>
          <w:ilvl w:val="2"/>
          <w:numId w:val="7"/>
        </w:numPr>
        <w:rPr>
          <w:rFonts w:asciiTheme="majorHAnsi" w:hAnsiTheme="majorHAnsi" w:cstheme="majorHAnsi"/>
          <w:i/>
          <w:iCs/>
        </w:rPr>
      </w:pPr>
      <w:r w:rsidRPr="00AE4C1B">
        <w:rPr>
          <w:i/>
          <w:iCs/>
        </w:rPr>
        <w:t xml:space="preserve">Consider including faculty representatives on committee: accessibility specialist, DEETAC, </w:t>
      </w:r>
      <w:proofErr w:type="spellStart"/>
      <w:r w:rsidRPr="00AE4C1B">
        <w:rPr>
          <w:i/>
          <w:iCs/>
        </w:rPr>
        <w:t>Calbright</w:t>
      </w:r>
      <w:proofErr w:type="spellEnd"/>
      <w:r w:rsidRPr="00AE4C1B">
        <w:rPr>
          <w:i/>
          <w:iCs/>
        </w:rPr>
        <w:t xml:space="preserve"> AND invite CVC-OEI representatives to meetings, when appropriate</w:t>
      </w:r>
    </w:p>
    <w:p w14:paraId="3DF52BF4" w14:textId="5BABD350" w:rsidR="009022C9" w:rsidRPr="009022C9" w:rsidRDefault="000E1315" w:rsidP="00CC2C4A">
      <w:pPr>
        <w:pStyle w:val="ListParagraph"/>
        <w:numPr>
          <w:ilvl w:val="2"/>
          <w:numId w:val="7"/>
        </w:numPr>
        <w:rPr>
          <w:rFonts w:asciiTheme="majorHAnsi" w:hAnsiTheme="majorHAnsi" w:cstheme="majorHAnsi"/>
          <w:i/>
          <w:iCs/>
        </w:rPr>
      </w:pPr>
      <w:r w:rsidRPr="000E1315">
        <w:rPr>
          <w:rFonts w:ascii="Calibri" w:hAnsi="Calibri" w:cs="Calibri"/>
          <w:i/>
          <w:iCs/>
          <w:color w:val="201F1E"/>
          <w:shd w:val="clear" w:color="auto" w:fill="FFFFFF"/>
        </w:rPr>
        <w:t>Online Education— Outstanding Faculty/Course Recognition: The Executive Committee discussed recognizing faculty and online courses in partnership with CVC-OEI, including the nomination process, selection process, and various forms of recognition such as opportunities to host webinars, faculty spotlights, and showcases. The Online Education and Standards and Practices Committees wil</w:t>
      </w:r>
      <w:r w:rsidR="009022C9">
        <w:rPr>
          <w:rFonts w:ascii="Calibri" w:hAnsi="Calibri" w:cs="Calibri"/>
          <w:i/>
          <w:iCs/>
          <w:color w:val="201F1E"/>
          <w:shd w:val="clear" w:color="auto" w:fill="FFFFFF"/>
        </w:rPr>
        <w:t>l</w:t>
      </w:r>
    </w:p>
    <w:p w14:paraId="7F46CB0F" w14:textId="77777777" w:rsidR="009608B3" w:rsidRDefault="000E1315" w:rsidP="009608B3">
      <w:pPr>
        <w:ind w:left="1440" w:firstLine="720"/>
        <w:rPr>
          <w:rFonts w:ascii="Calibri" w:hAnsi="Calibri" w:cs="Calibri"/>
          <w:i/>
          <w:iCs/>
          <w:color w:val="201F1E"/>
          <w:shd w:val="clear" w:color="auto" w:fill="FFFFFF"/>
        </w:rPr>
      </w:pPr>
      <w:r w:rsidRPr="009608B3">
        <w:rPr>
          <w:rFonts w:ascii="Calibri" w:hAnsi="Calibri" w:cs="Calibri"/>
          <w:i/>
          <w:iCs/>
          <w:color w:val="201F1E"/>
          <w:shd w:val="clear" w:color="auto" w:fill="FFFFFF"/>
        </w:rPr>
        <w:t xml:space="preserve"> consider developing a means to recognize outstanding online education faculty </w:t>
      </w:r>
    </w:p>
    <w:p w14:paraId="57D4DD24" w14:textId="77777777" w:rsidR="009608B3" w:rsidRDefault="009608B3" w:rsidP="009608B3">
      <w:pPr>
        <w:ind w:left="1440" w:firstLine="720"/>
        <w:rPr>
          <w:rFonts w:ascii="Calibri" w:hAnsi="Calibri" w:cs="Calibri"/>
          <w:i/>
          <w:iCs/>
          <w:color w:val="201F1E"/>
          <w:shd w:val="clear" w:color="auto" w:fill="FFFFFF"/>
        </w:rPr>
      </w:pPr>
    </w:p>
    <w:p w14:paraId="00E61550" w14:textId="59E8ECE4" w:rsidR="009022C9" w:rsidRPr="009608B3" w:rsidRDefault="000E1315" w:rsidP="009608B3">
      <w:pPr>
        <w:ind w:left="1440" w:firstLine="720"/>
        <w:rPr>
          <w:rFonts w:asciiTheme="majorHAnsi" w:hAnsiTheme="majorHAnsi" w:cstheme="majorHAnsi"/>
          <w:i/>
          <w:iCs/>
        </w:rPr>
      </w:pPr>
      <w:r w:rsidRPr="009608B3">
        <w:rPr>
          <w:rFonts w:ascii="Calibri" w:hAnsi="Calibri" w:cs="Calibri"/>
          <w:i/>
          <w:iCs/>
          <w:color w:val="201F1E"/>
          <w:shd w:val="clear" w:color="auto" w:fill="FFFFFF"/>
        </w:rPr>
        <w:t>and courses. </w:t>
      </w:r>
    </w:p>
    <w:p w14:paraId="673B2A2A" w14:textId="240BB3E0" w:rsidR="00CC2C4A" w:rsidRPr="00AE4C1B" w:rsidRDefault="00CC2C4A" w:rsidP="00CC2C4A">
      <w:pPr>
        <w:pStyle w:val="ListParagraph"/>
        <w:numPr>
          <w:ilvl w:val="2"/>
          <w:numId w:val="7"/>
        </w:numPr>
        <w:rPr>
          <w:rFonts w:asciiTheme="majorHAnsi" w:hAnsiTheme="majorHAnsi" w:cstheme="majorHAnsi"/>
          <w:i/>
          <w:iCs/>
        </w:rPr>
      </w:pPr>
      <w:r w:rsidRPr="00AE4C1B">
        <w:rPr>
          <w:i/>
          <w:iCs/>
        </w:rPr>
        <w:t>Address fully online pathways with CVC-OEI (particularly in light of COVD 19)</w:t>
      </w:r>
    </w:p>
    <w:p w14:paraId="70006493" w14:textId="4AFB69B0" w:rsidR="00CC2C4A" w:rsidRPr="00AE4C1B" w:rsidRDefault="00CC2C4A" w:rsidP="00CC2C4A">
      <w:pPr>
        <w:pStyle w:val="ListParagraph"/>
        <w:numPr>
          <w:ilvl w:val="2"/>
          <w:numId w:val="7"/>
        </w:numPr>
        <w:rPr>
          <w:rFonts w:asciiTheme="majorHAnsi" w:hAnsiTheme="majorHAnsi" w:cstheme="majorHAnsi"/>
          <w:i/>
          <w:iCs/>
        </w:rPr>
      </w:pPr>
      <w:r w:rsidRPr="00AE4C1B">
        <w:rPr>
          <w:i/>
          <w:iCs/>
        </w:rPr>
        <w:t>Ongoing professional development:</w:t>
      </w:r>
    </w:p>
    <w:p w14:paraId="2A12576F" w14:textId="1D761FBB" w:rsidR="00CC2C4A" w:rsidRPr="00AE4C1B" w:rsidRDefault="00CC2C4A" w:rsidP="00CC2C4A">
      <w:pPr>
        <w:pStyle w:val="ListParagraph"/>
        <w:numPr>
          <w:ilvl w:val="3"/>
          <w:numId w:val="7"/>
        </w:numPr>
        <w:rPr>
          <w:rFonts w:asciiTheme="majorHAnsi" w:hAnsiTheme="majorHAnsi" w:cstheme="majorHAnsi"/>
          <w:i/>
          <w:iCs/>
        </w:rPr>
      </w:pPr>
      <w:r w:rsidRPr="00AE4C1B">
        <w:rPr>
          <w:i/>
          <w:iCs/>
        </w:rPr>
        <w:t>DE Guidelines (when approved/ready for dissemination)</w:t>
      </w:r>
    </w:p>
    <w:p w14:paraId="57AC1C2E" w14:textId="07CF55F2" w:rsidR="00CC2C4A" w:rsidRPr="00AE4C1B" w:rsidRDefault="00CC2C4A" w:rsidP="00CC2C4A">
      <w:pPr>
        <w:pStyle w:val="ListParagraph"/>
        <w:numPr>
          <w:ilvl w:val="3"/>
          <w:numId w:val="7"/>
        </w:numPr>
        <w:rPr>
          <w:rFonts w:asciiTheme="majorHAnsi" w:hAnsiTheme="majorHAnsi" w:cstheme="majorHAnsi"/>
          <w:i/>
          <w:iCs/>
        </w:rPr>
      </w:pPr>
      <w:r w:rsidRPr="00AE4C1B">
        <w:rPr>
          <w:i/>
          <w:iCs/>
        </w:rPr>
        <w:t>CVC-OEI POCR changes/updates</w:t>
      </w:r>
    </w:p>
    <w:p w14:paraId="3316B0CF" w14:textId="77777777" w:rsidR="000E1315" w:rsidRPr="000E1315" w:rsidRDefault="000E1315" w:rsidP="000E1315">
      <w:pPr>
        <w:ind w:left="720"/>
        <w:rPr>
          <w:rFonts w:asciiTheme="majorHAnsi" w:hAnsiTheme="majorHAnsi" w:cstheme="majorHAnsi"/>
          <w:i/>
          <w:iCs/>
        </w:rPr>
      </w:pPr>
    </w:p>
    <w:p w14:paraId="6F55EAB5" w14:textId="1C73D28B" w:rsidR="002C20EF" w:rsidRDefault="00F60C8B" w:rsidP="00F720A3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Announcements</w:t>
      </w:r>
    </w:p>
    <w:p w14:paraId="0629CEB3" w14:textId="21C24BEE" w:rsidR="00132EDB" w:rsidRDefault="00FA386F" w:rsidP="002C20EF">
      <w:pPr>
        <w:numPr>
          <w:ilvl w:val="1"/>
          <w:numId w:val="7"/>
        </w:numPr>
        <w:rPr>
          <w:rFonts w:asciiTheme="majorHAnsi" w:hAnsiTheme="majorHAnsi"/>
        </w:rPr>
      </w:pPr>
      <w:hyperlink r:id="rId23" w:history="1">
        <w:r w:rsidR="00EA2C86" w:rsidRPr="00EA2C86">
          <w:rPr>
            <w:rStyle w:val="Hyperlink"/>
            <w:rFonts w:asciiTheme="majorHAnsi" w:hAnsiTheme="majorHAnsi"/>
          </w:rPr>
          <w:t>ASCCC EVENTS</w:t>
        </w:r>
      </w:hyperlink>
      <w:r w:rsidR="003B440A">
        <w:rPr>
          <w:rFonts w:asciiTheme="majorHAnsi" w:hAnsiTheme="majorHAnsi"/>
        </w:rPr>
        <w:t xml:space="preserve">: </w:t>
      </w:r>
    </w:p>
    <w:p w14:paraId="2B464D78" w14:textId="5785E423" w:rsidR="002C20EF" w:rsidRDefault="003B440A" w:rsidP="00EA2C86">
      <w:pPr>
        <w:numPr>
          <w:ilvl w:val="2"/>
          <w:numId w:val="7"/>
        </w:numPr>
        <w:rPr>
          <w:rFonts w:asciiTheme="majorHAnsi" w:hAnsiTheme="majorHAnsi"/>
        </w:rPr>
      </w:pPr>
      <w:r w:rsidRPr="00EA2C86">
        <w:rPr>
          <w:rFonts w:asciiTheme="majorHAnsi" w:hAnsiTheme="majorHAnsi"/>
        </w:rPr>
        <w:t>Fall Plenary</w:t>
      </w:r>
      <w:r w:rsidR="00AC6C19">
        <w:rPr>
          <w:rFonts w:asciiTheme="majorHAnsi" w:hAnsiTheme="majorHAnsi"/>
        </w:rPr>
        <w:t xml:space="preserve"> Session Virtual Conference – November 5-7, 2020</w:t>
      </w:r>
      <w:r w:rsidR="00532766">
        <w:rPr>
          <w:rFonts w:asciiTheme="majorHAnsi" w:hAnsiTheme="majorHAnsi"/>
        </w:rPr>
        <w:t xml:space="preserve"> “Addressing Anti-Blackness and IDEAs (Inclusion, Diversity, Equity and Anti-Racism) in Academic and Professional Matters”</w:t>
      </w:r>
    </w:p>
    <w:p w14:paraId="468DED74" w14:textId="22B0FFDA" w:rsidR="006F4046" w:rsidRPr="00EA2C86" w:rsidRDefault="006F4046" w:rsidP="00EA2C86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Part-time Faculty Institute </w:t>
      </w:r>
      <w:r w:rsidR="009261A3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B8006E">
        <w:rPr>
          <w:rFonts w:asciiTheme="majorHAnsi" w:hAnsiTheme="majorHAnsi"/>
        </w:rPr>
        <w:t>February</w:t>
      </w:r>
      <w:r w:rsidR="009261A3">
        <w:rPr>
          <w:rFonts w:asciiTheme="majorHAnsi" w:hAnsiTheme="majorHAnsi"/>
        </w:rPr>
        <w:t xml:space="preserve"> 18-19, 2021</w:t>
      </w:r>
    </w:p>
    <w:p w14:paraId="2B0BF70A" w14:textId="49C407E7" w:rsidR="00AE4C1B" w:rsidRPr="009022C9" w:rsidRDefault="00F60C8B" w:rsidP="009022C9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 ASCCC Committee Reports</w:t>
      </w:r>
      <w:r w:rsidR="007C0C74">
        <w:rPr>
          <w:rFonts w:asciiTheme="majorHAnsi" w:hAnsiTheme="majorHAnsi"/>
        </w:rPr>
        <w:t>- TBD</w:t>
      </w:r>
    </w:p>
    <w:p w14:paraId="14728ED5" w14:textId="77777777" w:rsidR="008A27EB" w:rsidRDefault="008A27EB" w:rsidP="003B440A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Resources:</w:t>
      </w:r>
    </w:p>
    <w:p w14:paraId="401612C1" w14:textId="77777777" w:rsidR="008A27EB" w:rsidRDefault="00FA386F" w:rsidP="008A27EB">
      <w:pPr>
        <w:numPr>
          <w:ilvl w:val="2"/>
          <w:numId w:val="7"/>
        </w:numPr>
        <w:rPr>
          <w:rFonts w:asciiTheme="majorHAnsi" w:hAnsiTheme="majorHAnsi"/>
        </w:rPr>
      </w:pPr>
      <w:hyperlink r:id="rId24" w:history="1">
        <w:r w:rsidR="008A27EB" w:rsidRPr="008A27EB">
          <w:rPr>
            <w:rStyle w:val="Hyperlink"/>
            <w:rFonts w:asciiTheme="majorHAnsi" w:hAnsiTheme="majorHAnsi"/>
          </w:rPr>
          <w:t>Ensuring an Effective Online Program: A Faculty Perspective</w:t>
        </w:r>
      </w:hyperlink>
      <w:r w:rsidR="008A27EB">
        <w:rPr>
          <w:rFonts w:asciiTheme="majorHAnsi" w:hAnsiTheme="majorHAnsi"/>
        </w:rPr>
        <w:t xml:space="preserve"> (spring 2018)</w:t>
      </w:r>
    </w:p>
    <w:p w14:paraId="73EBFC90" w14:textId="7977F7B4" w:rsidR="00F050CA" w:rsidRDefault="008A27EB" w:rsidP="008A27EB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Distance Education Guidelines</w:t>
      </w:r>
      <w:r w:rsidR="00F050CA">
        <w:rPr>
          <w:rFonts w:asciiTheme="majorHAnsi" w:hAnsiTheme="majorHAnsi"/>
        </w:rPr>
        <w:t xml:space="preserve"> – Still Under Review by DEETAC/CCCCO</w:t>
      </w:r>
    </w:p>
    <w:p w14:paraId="2C2ECE2B" w14:textId="77777777" w:rsidR="00075E45" w:rsidRDefault="00FA386F" w:rsidP="00075E45">
      <w:pPr>
        <w:numPr>
          <w:ilvl w:val="2"/>
          <w:numId w:val="7"/>
        </w:numPr>
        <w:rPr>
          <w:rFonts w:asciiTheme="majorHAnsi" w:hAnsiTheme="majorHAnsi"/>
        </w:rPr>
      </w:pPr>
      <w:hyperlink r:id="rId25" w:history="1">
        <w:r w:rsidR="00F050CA">
          <w:rPr>
            <w:rStyle w:val="Hyperlink"/>
            <w:rFonts w:asciiTheme="majorHAnsi" w:hAnsiTheme="majorHAnsi"/>
          </w:rPr>
          <w:t>CVC-OEI Course Design Rubric</w:t>
        </w:r>
      </w:hyperlink>
    </w:p>
    <w:p w14:paraId="5977CCA5" w14:textId="7CD0BB0D" w:rsidR="00EA7D8F" w:rsidRPr="009022C9" w:rsidRDefault="00FA386F" w:rsidP="00075E45">
      <w:pPr>
        <w:numPr>
          <w:ilvl w:val="2"/>
          <w:numId w:val="7"/>
        </w:numPr>
        <w:rPr>
          <w:rFonts w:asciiTheme="majorHAnsi" w:hAnsiTheme="majorHAnsi"/>
        </w:rPr>
      </w:pPr>
      <w:hyperlink r:id="rId26" w:history="1">
        <w:r w:rsidR="00075E45">
          <w:rPr>
            <w:rStyle w:val="Hyperlink"/>
          </w:rPr>
          <w:t>Online Education Committee Google Drive</w:t>
        </w:r>
      </w:hyperlink>
      <w:r w:rsidR="00F720A3" w:rsidRPr="009022C9">
        <w:rPr>
          <w:rFonts w:asciiTheme="majorHAnsi" w:hAnsiTheme="majorHAnsi"/>
        </w:rPr>
        <w:br/>
      </w:r>
    </w:p>
    <w:p w14:paraId="665FAF9F" w14:textId="4A0B25D5" w:rsidR="00F720A3" w:rsidRPr="00C53D8B" w:rsidRDefault="0080639A" w:rsidP="00C53D8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1695BB0F" w14:textId="4DDC16AB" w:rsidR="00F050CA" w:rsidRPr="000B5247" w:rsidRDefault="00BC1BB9" w:rsidP="000B5247">
      <w:pPr>
        <w:pStyle w:val="ListParagraph"/>
        <w:numPr>
          <w:ilvl w:val="0"/>
          <w:numId w:val="17"/>
        </w:numPr>
        <w:rPr>
          <w:rFonts w:asciiTheme="majorHAnsi" w:hAnsiTheme="majorHAnsi"/>
          <w:b/>
        </w:rPr>
      </w:pPr>
      <w:r w:rsidRPr="000B5247">
        <w:rPr>
          <w:rFonts w:asciiTheme="majorHAnsi" w:hAnsiTheme="majorHAnsi"/>
          <w:b/>
        </w:rPr>
        <w:t xml:space="preserve">Move to </w:t>
      </w:r>
      <w:r w:rsidR="000B5247" w:rsidRPr="000B5247">
        <w:rPr>
          <w:rFonts w:asciiTheme="majorHAnsi" w:hAnsiTheme="majorHAnsi"/>
          <w:b/>
        </w:rPr>
        <w:t>Adjourn</w:t>
      </w:r>
      <w:r w:rsidRPr="000B5247">
        <w:rPr>
          <w:rFonts w:asciiTheme="majorHAnsi" w:hAnsiTheme="majorHAnsi"/>
          <w:b/>
        </w:rPr>
        <w:t xml:space="preserve"> by </w:t>
      </w:r>
      <w:r w:rsidR="000B5247" w:rsidRPr="000B5247">
        <w:rPr>
          <w:rFonts w:asciiTheme="majorHAnsi" w:hAnsiTheme="majorHAnsi"/>
          <w:b/>
        </w:rPr>
        <w:t>Kandace</w:t>
      </w:r>
    </w:p>
    <w:p w14:paraId="42376869" w14:textId="507A455C" w:rsidR="00BC1BB9" w:rsidRPr="000B5247" w:rsidRDefault="00BC1BB9" w:rsidP="000B5247">
      <w:pPr>
        <w:pStyle w:val="ListParagraph"/>
        <w:numPr>
          <w:ilvl w:val="0"/>
          <w:numId w:val="17"/>
        </w:numPr>
        <w:rPr>
          <w:rFonts w:asciiTheme="majorHAnsi" w:hAnsiTheme="majorHAnsi"/>
          <w:b/>
        </w:rPr>
      </w:pPr>
      <w:r w:rsidRPr="000B5247">
        <w:rPr>
          <w:rFonts w:asciiTheme="majorHAnsi" w:hAnsiTheme="majorHAnsi"/>
          <w:b/>
        </w:rPr>
        <w:t>Seconded by Maria</w:t>
      </w:r>
    </w:p>
    <w:p w14:paraId="47D599B7" w14:textId="77777777" w:rsidR="00F050CA" w:rsidRDefault="00F050CA" w:rsidP="009022C9">
      <w:pPr>
        <w:rPr>
          <w:rFonts w:asciiTheme="majorHAnsi" w:hAnsiTheme="majorHAnsi"/>
          <w:b/>
        </w:rPr>
      </w:pPr>
    </w:p>
    <w:p w14:paraId="461703A7" w14:textId="33B1D217" w:rsidR="004B62D3" w:rsidRDefault="005D5088" w:rsidP="002B186E">
      <w:pPr>
        <w:jc w:val="center"/>
        <w:rPr>
          <w:rFonts w:asciiTheme="majorHAnsi" w:hAnsiTheme="majorHAnsi"/>
          <w:b/>
        </w:rPr>
      </w:pPr>
      <w:r w:rsidRPr="004B62D3">
        <w:rPr>
          <w:rFonts w:asciiTheme="majorHAnsi" w:hAnsiTheme="majorHAnsi"/>
          <w:b/>
        </w:rPr>
        <w:t>Status of Previous Action Items</w:t>
      </w:r>
    </w:p>
    <w:p w14:paraId="28A89397" w14:textId="77777777" w:rsidR="00F720A3" w:rsidRPr="002B186E" w:rsidRDefault="00F720A3" w:rsidP="002B186E">
      <w:pPr>
        <w:jc w:val="center"/>
        <w:rPr>
          <w:rFonts w:asciiTheme="majorHAnsi" w:hAnsiTheme="majorHAnsi"/>
          <w:b/>
        </w:rPr>
      </w:pPr>
    </w:p>
    <w:p w14:paraId="47DB7849" w14:textId="77777777" w:rsidR="00F050CA" w:rsidRDefault="004B62D3" w:rsidP="00576C85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>In Progress</w:t>
      </w:r>
    </w:p>
    <w:p w14:paraId="5D84EABF" w14:textId="1F59FA11" w:rsidR="004B62D3" w:rsidRPr="00BC1BB9" w:rsidRDefault="00F050CA" w:rsidP="007E1961">
      <w:pPr>
        <w:pStyle w:val="ListParagraph"/>
        <w:numPr>
          <w:ilvl w:val="0"/>
          <w:numId w:val="1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Fall 2020 Plenary Breakout </w:t>
      </w:r>
      <w:r w:rsidR="007E1961">
        <w:rPr>
          <w:rFonts w:asciiTheme="majorHAnsi" w:hAnsiTheme="majorHAnsi"/>
          <w:b/>
        </w:rPr>
        <w:t xml:space="preserve">will address </w:t>
      </w:r>
      <w:hyperlink r:id="rId27" w:history="1">
        <w:r>
          <w:rPr>
            <w:rStyle w:val="Hyperlink"/>
          </w:rPr>
          <w:t>Resolution 09.03 F18</w:t>
        </w:r>
      </w:hyperlink>
      <w:r>
        <w:t xml:space="preserve"> : Local Adoption of the California Virtual Campus Online Education Initiative Course Design Rubric</w:t>
      </w:r>
    </w:p>
    <w:p w14:paraId="69D8FB35" w14:textId="10057004" w:rsidR="000B5247" w:rsidRPr="000B5247" w:rsidRDefault="000B5247" w:rsidP="00015557">
      <w:pPr>
        <w:pStyle w:val="ListParagraph"/>
        <w:numPr>
          <w:ilvl w:val="0"/>
          <w:numId w:val="1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Outlining </w:t>
      </w:r>
      <w:r w:rsidR="00BC1BB9" w:rsidRPr="000B5247">
        <w:rPr>
          <w:rFonts w:asciiTheme="majorHAnsi" w:hAnsiTheme="majorHAnsi"/>
          <w:b/>
        </w:rPr>
        <w:t>R</w:t>
      </w:r>
      <w:r>
        <w:rPr>
          <w:rFonts w:asciiTheme="majorHAnsi" w:hAnsiTheme="majorHAnsi"/>
          <w:b/>
        </w:rPr>
        <w:t xml:space="preserve">ostrum Article: </w:t>
      </w:r>
      <w:hyperlink r:id="rId28" w:history="1">
        <w:r>
          <w:rPr>
            <w:rStyle w:val="Hyperlink"/>
          </w:rPr>
          <w:t>Resolution 09.03 F18</w:t>
        </w:r>
      </w:hyperlink>
      <w:r>
        <w:t xml:space="preserve"> : Local Adoption of the California Virtual Campus Online Education Initiative Course Design </w:t>
      </w:r>
    </w:p>
    <w:p w14:paraId="07980A93" w14:textId="28AD1FDB" w:rsidR="00BC1BB9" w:rsidRPr="000B5247" w:rsidRDefault="000B5247" w:rsidP="00015557">
      <w:pPr>
        <w:pStyle w:val="ListParagraph"/>
        <w:numPr>
          <w:ilvl w:val="0"/>
          <w:numId w:val="15"/>
        </w:numPr>
        <w:rPr>
          <w:rStyle w:val="Hyperlink"/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</w:rPr>
        <w:t xml:space="preserve">Start </w:t>
      </w:r>
      <w:r w:rsidR="00BC1BB9" w:rsidRPr="000B5247">
        <w:rPr>
          <w:rFonts w:asciiTheme="majorHAnsi" w:hAnsiTheme="majorHAnsi"/>
          <w:b/>
        </w:rPr>
        <w:t xml:space="preserve">Research </w:t>
      </w:r>
      <w:r>
        <w:rPr>
          <w:rFonts w:asciiTheme="majorHAnsi" w:hAnsiTheme="majorHAnsi"/>
          <w:b/>
        </w:rPr>
        <w:t xml:space="preserve"> for </w:t>
      </w:r>
      <w:r w:rsidR="00BC1BB9" w:rsidRPr="000B5247">
        <w:rPr>
          <w:rFonts w:asciiTheme="majorHAnsi" w:hAnsiTheme="majorHAnsi"/>
          <w:b/>
        </w:rPr>
        <w:t>Accessibility Rostrum Article</w:t>
      </w:r>
      <w:r>
        <w:rPr>
          <w:rFonts w:asciiTheme="majorHAnsi" w:hAnsiTheme="majorHAnsi"/>
          <w:b/>
        </w:rPr>
        <w:t xml:space="preserve"> </w:t>
      </w:r>
      <w:hyperlink r:id="rId29" w:history="1">
        <w:r>
          <w:rPr>
            <w:rStyle w:val="Hyperlink"/>
          </w:rPr>
          <w:t>Resolution 09.04 S19</w:t>
        </w:r>
      </w:hyperlink>
    </w:p>
    <w:p w14:paraId="37BC8D60" w14:textId="77777777" w:rsidR="009022C9" w:rsidRPr="009022C9" w:rsidRDefault="000B5247" w:rsidP="009022C9">
      <w:pPr>
        <w:pStyle w:val="ListParagraph"/>
        <w:numPr>
          <w:ilvl w:val="0"/>
          <w:numId w:val="15"/>
        </w:numPr>
        <w:rPr>
          <w:rFonts w:asciiTheme="majorHAnsi" w:hAnsiTheme="majorHAnsi"/>
          <w:b/>
        </w:rPr>
      </w:pPr>
      <w:r w:rsidRPr="009022C9">
        <w:rPr>
          <w:rFonts w:asciiTheme="majorHAnsi" w:hAnsiTheme="majorHAnsi"/>
          <w:b/>
          <w:bCs/>
        </w:rPr>
        <w:t>Waiting on</w:t>
      </w:r>
      <w:r>
        <w:rPr>
          <w:rFonts w:asciiTheme="majorHAnsi" w:hAnsiTheme="majorHAnsi"/>
        </w:rPr>
        <w:t xml:space="preserve"> </w:t>
      </w:r>
      <w:r w:rsidRPr="009022C9">
        <w:rPr>
          <w:rFonts w:asciiTheme="majorHAnsi" w:hAnsiTheme="majorHAnsi"/>
          <w:b/>
          <w:bCs/>
        </w:rPr>
        <w:t>Guided Pathways Webinar</w:t>
      </w:r>
      <w:r>
        <w:rPr>
          <w:rFonts w:asciiTheme="majorHAnsi" w:hAnsiTheme="majorHAnsi"/>
        </w:rPr>
        <w:t xml:space="preserve"> to decide on need for resolution in regards to Camera Requirements/Surveillance in courses</w:t>
      </w:r>
    </w:p>
    <w:p w14:paraId="5B71301C" w14:textId="77777777" w:rsidR="009022C9" w:rsidRPr="009022C9" w:rsidRDefault="009022C9" w:rsidP="009022C9">
      <w:pPr>
        <w:pStyle w:val="ListParagraph"/>
        <w:numPr>
          <w:ilvl w:val="0"/>
          <w:numId w:val="15"/>
        </w:numPr>
        <w:rPr>
          <w:rFonts w:asciiTheme="majorHAnsi" w:hAnsiTheme="majorHAnsi"/>
          <w:b/>
        </w:rPr>
      </w:pPr>
      <w:r w:rsidRPr="009022C9">
        <w:rPr>
          <w:rFonts w:asciiTheme="majorHAnsi" w:hAnsiTheme="majorHAnsi" w:cstheme="majorHAnsi"/>
          <w:b/>
          <w:bCs/>
          <w:i/>
          <w:iCs/>
        </w:rPr>
        <w:t>Contact ASCCC -PE Committee</w:t>
      </w:r>
      <w:r w:rsidRPr="009022C9">
        <w:rPr>
          <w:rFonts w:asciiTheme="majorHAnsi" w:hAnsiTheme="majorHAnsi" w:cstheme="majorHAnsi"/>
          <w:i/>
          <w:iCs/>
        </w:rPr>
        <w:t xml:space="preserve"> to create version 2.0 of earlier training.</w:t>
      </w:r>
    </w:p>
    <w:p w14:paraId="2B3A4196" w14:textId="73C3BE12" w:rsidR="009022C9" w:rsidRPr="009022C9" w:rsidRDefault="00FA386F" w:rsidP="009022C9">
      <w:pPr>
        <w:pStyle w:val="ListParagraph"/>
        <w:numPr>
          <w:ilvl w:val="1"/>
          <w:numId w:val="15"/>
        </w:numPr>
        <w:rPr>
          <w:rFonts w:asciiTheme="majorHAnsi" w:hAnsiTheme="majorHAnsi"/>
          <w:b/>
        </w:rPr>
      </w:pPr>
      <w:hyperlink r:id="rId30" w:history="1">
        <w:r w:rsidR="009022C9" w:rsidRPr="006661C8">
          <w:rPr>
            <w:rStyle w:val="Hyperlink"/>
            <w:rFonts w:asciiTheme="majorHAnsi" w:hAnsiTheme="majorHAnsi" w:cstheme="majorHAnsi"/>
            <w:i/>
            <w:iCs/>
          </w:rPr>
          <w:t>https://ccconlineed.instructure.com/courses/4543/pages/the-asccc-open-educational-resources-initiative-oeri</w:t>
        </w:r>
      </w:hyperlink>
      <w:r w:rsidR="009022C9" w:rsidRPr="009022C9">
        <w:rPr>
          <w:rFonts w:asciiTheme="majorHAnsi" w:hAnsiTheme="majorHAnsi" w:cstheme="majorHAnsi"/>
          <w:i/>
          <w:iCs/>
        </w:rPr>
        <w:t xml:space="preserve">  </w:t>
      </w:r>
    </w:p>
    <w:p w14:paraId="1935B993" w14:textId="77777777" w:rsidR="00D66C18" w:rsidRPr="00F720A3" w:rsidRDefault="00D66C18" w:rsidP="002B186E">
      <w:pPr>
        <w:rPr>
          <w:rFonts w:asciiTheme="majorHAnsi" w:hAnsiTheme="majorHAnsi"/>
        </w:rPr>
      </w:pPr>
    </w:p>
    <w:p w14:paraId="7ECF0441" w14:textId="77777777" w:rsidR="00F050CA" w:rsidRDefault="00F050CA" w:rsidP="004B62D3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>Completed</w:t>
      </w:r>
    </w:p>
    <w:p w14:paraId="358D8A27" w14:textId="209709B8" w:rsidR="00C43550" w:rsidRDefault="000B5247" w:rsidP="00F050CA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Bob from CVC is attending meeting</w:t>
      </w:r>
    </w:p>
    <w:p w14:paraId="5D5C894C" w14:textId="77777777" w:rsidR="00C43550" w:rsidRDefault="00C43550">
      <w:pPr>
        <w:widowControl/>
        <w:autoSpaceDE/>
        <w:autoSpaceDN/>
        <w:adjustRightInd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0FE35DED" w14:textId="19F98265" w:rsidR="00F050CA" w:rsidRPr="00C43550" w:rsidRDefault="00C43550" w:rsidP="00C43550">
      <w:pPr>
        <w:pStyle w:val="ListParagraph"/>
        <w:numPr>
          <w:ilvl w:val="0"/>
          <w:numId w:val="18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Updated the Committee Charge, need to go to Exec; </w:t>
      </w:r>
    </w:p>
    <w:p w14:paraId="468340BB" w14:textId="1DB5AE3C" w:rsidR="000B5247" w:rsidRDefault="000B5247" w:rsidP="00C43550">
      <w:pPr>
        <w:pStyle w:val="ListParagraph"/>
        <w:numPr>
          <w:ilvl w:val="0"/>
          <w:numId w:val="18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Recommend to send </w:t>
      </w:r>
      <w:hyperlink r:id="rId31" w:history="1">
        <w:r>
          <w:rPr>
            <w:rStyle w:val="Hyperlink"/>
          </w:rPr>
          <w:t>Resolution 09.03 S13</w:t>
        </w:r>
      </w:hyperlink>
      <w:r>
        <w:t xml:space="preserve"> </w:t>
      </w:r>
      <w:r>
        <w:rPr>
          <w:rFonts w:asciiTheme="majorHAnsi" w:hAnsiTheme="majorHAnsi"/>
          <w:b/>
        </w:rPr>
        <w:t>to Student Service Committee</w:t>
      </w:r>
    </w:p>
    <w:p w14:paraId="0F52C167" w14:textId="77777777" w:rsidR="00CC2C4A" w:rsidRPr="00CC2C4A" w:rsidRDefault="00CC2C4A" w:rsidP="00CC2C4A">
      <w:pPr>
        <w:rPr>
          <w:rFonts w:asciiTheme="majorHAnsi" w:hAnsiTheme="majorHAnsi"/>
          <w:b/>
        </w:rPr>
      </w:pPr>
    </w:p>
    <w:sectPr w:rsidR="00CC2C4A" w:rsidRPr="00CC2C4A" w:rsidSect="00A74A5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5DB3" w14:textId="77777777" w:rsidR="00FA386F" w:rsidRDefault="00FA386F">
      <w:r>
        <w:separator/>
      </w:r>
    </w:p>
  </w:endnote>
  <w:endnote w:type="continuationSeparator" w:id="0">
    <w:p w14:paraId="1D39CB2B" w14:textId="77777777" w:rsidR="00FA386F" w:rsidRDefault="00FA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071CB9" w:rsidRDefault="00071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071CB9" w:rsidRDefault="00071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071CB9" w:rsidRDefault="00071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1A048" w14:textId="77777777" w:rsidR="00FA386F" w:rsidRDefault="00FA386F">
      <w:r>
        <w:separator/>
      </w:r>
    </w:p>
  </w:footnote>
  <w:footnote w:type="continuationSeparator" w:id="0">
    <w:p w14:paraId="1D74CFBC" w14:textId="77777777" w:rsidR="00FA386F" w:rsidRDefault="00FA3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071CB9" w:rsidRDefault="00071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071CB9" w:rsidRDefault="00071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071CB9" w:rsidRDefault="00071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67B26"/>
    <w:multiLevelType w:val="hybridMultilevel"/>
    <w:tmpl w:val="73C26BC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8D00DE"/>
    <w:multiLevelType w:val="hybridMultilevel"/>
    <w:tmpl w:val="F22051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F42434"/>
    <w:multiLevelType w:val="hybridMultilevel"/>
    <w:tmpl w:val="09DED0E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39234B"/>
    <w:multiLevelType w:val="hybridMultilevel"/>
    <w:tmpl w:val="73C26BC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7435B"/>
    <w:multiLevelType w:val="hybridMultilevel"/>
    <w:tmpl w:val="6C1E1B5E"/>
    <w:lvl w:ilvl="0" w:tplc="B56C6602">
      <w:start w:val="23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62A5B"/>
    <w:multiLevelType w:val="hybridMultilevel"/>
    <w:tmpl w:val="CD84D7C6"/>
    <w:lvl w:ilvl="0" w:tplc="B56C6602">
      <w:start w:val="23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612718C"/>
    <w:multiLevelType w:val="hybridMultilevel"/>
    <w:tmpl w:val="C5AE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7" w15:restartNumberingAfterBreak="0">
    <w:nsid w:val="7C4F37A5"/>
    <w:multiLevelType w:val="hybridMultilevel"/>
    <w:tmpl w:val="0930E7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2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9"/>
  </w:num>
  <w:num w:numId="10">
    <w:abstractNumId w:val="14"/>
  </w:num>
  <w:num w:numId="11">
    <w:abstractNumId w:val="13"/>
  </w:num>
  <w:num w:numId="12">
    <w:abstractNumId w:val="7"/>
  </w:num>
  <w:num w:numId="13">
    <w:abstractNumId w:val="5"/>
  </w:num>
  <w:num w:numId="14">
    <w:abstractNumId w:val="6"/>
  </w:num>
  <w:num w:numId="15">
    <w:abstractNumId w:val="17"/>
  </w:num>
  <w:num w:numId="16">
    <w:abstractNumId w:val="11"/>
  </w:num>
  <w:num w:numId="17">
    <w:abstractNumId w:val="10"/>
  </w:num>
  <w:num w:numId="1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71CB9"/>
    <w:rsid w:val="00075E45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3C36"/>
    <w:rsid w:val="000B5247"/>
    <w:rsid w:val="000B690E"/>
    <w:rsid w:val="000C088C"/>
    <w:rsid w:val="000C489F"/>
    <w:rsid w:val="000C5A9C"/>
    <w:rsid w:val="000D4729"/>
    <w:rsid w:val="000E06F1"/>
    <w:rsid w:val="000E1315"/>
    <w:rsid w:val="000E47C1"/>
    <w:rsid w:val="000F18D3"/>
    <w:rsid w:val="00100899"/>
    <w:rsid w:val="00105D15"/>
    <w:rsid w:val="001132AF"/>
    <w:rsid w:val="001159E8"/>
    <w:rsid w:val="001247C0"/>
    <w:rsid w:val="00124D85"/>
    <w:rsid w:val="00132EDB"/>
    <w:rsid w:val="0016495D"/>
    <w:rsid w:val="001822F7"/>
    <w:rsid w:val="00194DC3"/>
    <w:rsid w:val="001A4BC4"/>
    <w:rsid w:val="001A774F"/>
    <w:rsid w:val="001B0A38"/>
    <w:rsid w:val="001B27EE"/>
    <w:rsid w:val="001B40DA"/>
    <w:rsid w:val="001D7C43"/>
    <w:rsid w:val="001E0589"/>
    <w:rsid w:val="001E639C"/>
    <w:rsid w:val="001E7E29"/>
    <w:rsid w:val="00226D09"/>
    <w:rsid w:val="002313E8"/>
    <w:rsid w:val="002319B6"/>
    <w:rsid w:val="002326FE"/>
    <w:rsid w:val="00234883"/>
    <w:rsid w:val="00237F1D"/>
    <w:rsid w:val="00245F77"/>
    <w:rsid w:val="0025302B"/>
    <w:rsid w:val="002572BC"/>
    <w:rsid w:val="00262D6F"/>
    <w:rsid w:val="0026593A"/>
    <w:rsid w:val="00266257"/>
    <w:rsid w:val="00275083"/>
    <w:rsid w:val="0028248C"/>
    <w:rsid w:val="00285F23"/>
    <w:rsid w:val="00292212"/>
    <w:rsid w:val="002A195F"/>
    <w:rsid w:val="002A29C4"/>
    <w:rsid w:val="002B186E"/>
    <w:rsid w:val="002B3AAE"/>
    <w:rsid w:val="002B67DA"/>
    <w:rsid w:val="002C20EF"/>
    <w:rsid w:val="002C4552"/>
    <w:rsid w:val="002D1AA2"/>
    <w:rsid w:val="002E3585"/>
    <w:rsid w:val="002F6055"/>
    <w:rsid w:val="00300EA5"/>
    <w:rsid w:val="003032F2"/>
    <w:rsid w:val="00303EBB"/>
    <w:rsid w:val="00312BAB"/>
    <w:rsid w:val="0031428C"/>
    <w:rsid w:val="003149F9"/>
    <w:rsid w:val="003231E8"/>
    <w:rsid w:val="003363CC"/>
    <w:rsid w:val="00352493"/>
    <w:rsid w:val="003569D0"/>
    <w:rsid w:val="0036640B"/>
    <w:rsid w:val="00377EEC"/>
    <w:rsid w:val="003906EA"/>
    <w:rsid w:val="00390A53"/>
    <w:rsid w:val="00395567"/>
    <w:rsid w:val="003A0C05"/>
    <w:rsid w:val="003A0ED0"/>
    <w:rsid w:val="003B2E52"/>
    <w:rsid w:val="003B440A"/>
    <w:rsid w:val="003B4DEB"/>
    <w:rsid w:val="003C2286"/>
    <w:rsid w:val="003E1537"/>
    <w:rsid w:val="003E70D2"/>
    <w:rsid w:val="003F35E5"/>
    <w:rsid w:val="003F392F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33A60"/>
    <w:rsid w:val="00442F00"/>
    <w:rsid w:val="004502C2"/>
    <w:rsid w:val="0045174E"/>
    <w:rsid w:val="00453D01"/>
    <w:rsid w:val="00470EC5"/>
    <w:rsid w:val="0047605E"/>
    <w:rsid w:val="004760E5"/>
    <w:rsid w:val="00477966"/>
    <w:rsid w:val="004812A9"/>
    <w:rsid w:val="00485806"/>
    <w:rsid w:val="00496071"/>
    <w:rsid w:val="004A5069"/>
    <w:rsid w:val="004A78CF"/>
    <w:rsid w:val="004B62D3"/>
    <w:rsid w:val="004C19D9"/>
    <w:rsid w:val="004D348B"/>
    <w:rsid w:val="004F2105"/>
    <w:rsid w:val="004F61F7"/>
    <w:rsid w:val="00511299"/>
    <w:rsid w:val="00511863"/>
    <w:rsid w:val="00532766"/>
    <w:rsid w:val="00540608"/>
    <w:rsid w:val="00543566"/>
    <w:rsid w:val="00543820"/>
    <w:rsid w:val="005444D1"/>
    <w:rsid w:val="00546DCC"/>
    <w:rsid w:val="005522F9"/>
    <w:rsid w:val="00566EEC"/>
    <w:rsid w:val="00567026"/>
    <w:rsid w:val="00576C85"/>
    <w:rsid w:val="00582ACA"/>
    <w:rsid w:val="00585CCB"/>
    <w:rsid w:val="0059013F"/>
    <w:rsid w:val="0059095D"/>
    <w:rsid w:val="0059307B"/>
    <w:rsid w:val="005949BB"/>
    <w:rsid w:val="005A36BF"/>
    <w:rsid w:val="005A5B69"/>
    <w:rsid w:val="005B44A8"/>
    <w:rsid w:val="005B6CC5"/>
    <w:rsid w:val="005D3EBD"/>
    <w:rsid w:val="005D5030"/>
    <w:rsid w:val="005D5088"/>
    <w:rsid w:val="005E072B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C17"/>
    <w:rsid w:val="0067299B"/>
    <w:rsid w:val="00676C02"/>
    <w:rsid w:val="00680F12"/>
    <w:rsid w:val="00685FB0"/>
    <w:rsid w:val="006A36F7"/>
    <w:rsid w:val="006B1A1E"/>
    <w:rsid w:val="006B7636"/>
    <w:rsid w:val="006C2E8F"/>
    <w:rsid w:val="006D2259"/>
    <w:rsid w:val="006E3AB7"/>
    <w:rsid w:val="006F0751"/>
    <w:rsid w:val="006F4046"/>
    <w:rsid w:val="006F5E43"/>
    <w:rsid w:val="006F7A01"/>
    <w:rsid w:val="00704DB2"/>
    <w:rsid w:val="00707D8F"/>
    <w:rsid w:val="007106F1"/>
    <w:rsid w:val="00722839"/>
    <w:rsid w:val="00726AB2"/>
    <w:rsid w:val="00727319"/>
    <w:rsid w:val="00755930"/>
    <w:rsid w:val="00755F42"/>
    <w:rsid w:val="0076476B"/>
    <w:rsid w:val="0077073E"/>
    <w:rsid w:val="0078283E"/>
    <w:rsid w:val="00783184"/>
    <w:rsid w:val="00795B77"/>
    <w:rsid w:val="007A4E19"/>
    <w:rsid w:val="007A508F"/>
    <w:rsid w:val="007C0C74"/>
    <w:rsid w:val="007D1BD9"/>
    <w:rsid w:val="007D7370"/>
    <w:rsid w:val="007E1961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277E1"/>
    <w:rsid w:val="00832E63"/>
    <w:rsid w:val="00833F5D"/>
    <w:rsid w:val="00841F47"/>
    <w:rsid w:val="008424DA"/>
    <w:rsid w:val="00855D99"/>
    <w:rsid w:val="0086620C"/>
    <w:rsid w:val="00883F01"/>
    <w:rsid w:val="008872A7"/>
    <w:rsid w:val="0089012F"/>
    <w:rsid w:val="00890FA7"/>
    <w:rsid w:val="0089187D"/>
    <w:rsid w:val="00896C6D"/>
    <w:rsid w:val="008A04CE"/>
    <w:rsid w:val="008A27EB"/>
    <w:rsid w:val="008B3068"/>
    <w:rsid w:val="008D18A1"/>
    <w:rsid w:val="008D6CF3"/>
    <w:rsid w:val="008F05AF"/>
    <w:rsid w:val="009022C9"/>
    <w:rsid w:val="00911052"/>
    <w:rsid w:val="00911915"/>
    <w:rsid w:val="009261A3"/>
    <w:rsid w:val="0093171F"/>
    <w:rsid w:val="00934695"/>
    <w:rsid w:val="00940548"/>
    <w:rsid w:val="009608B3"/>
    <w:rsid w:val="00963F3A"/>
    <w:rsid w:val="0096544C"/>
    <w:rsid w:val="009704F7"/>
    <w:rsid w:val="00981907"/>
    <w:rsid w:val="00981F1D"/>
    <w:rsid w:val="00982004"/>
    <w:rsid w:val="00993032"/>
    <w:rsid w:val="00995896"/>
    <w:rsid w:val="009A22D2"/>
    <w:rsid w:val="009B267B"/>
    <w:rsid w:val="009B50A5"/>
    <w:rsid w:val="009C2062"/>
    <w:rsid w:val="009C20E7"/>
    <w:rsid w:val="009C2B50"/>
    <w:rsid w:val="009C3528"/>
    <w:rsid w:val="009C447E"/>
    <w:rsid w:val="009C7D14"/>
    <w:rsid w:val="009D1878"/>
    <w:rsid w:val="009E000D"/>
    <w:rsid w:val="009E3BA2"/>
    <w:rsid w:val="009E4622"/>
    <w:rsid w:val="009E47AA"/>
    <w:rsid w:val="009E7C40"/>
    <w:rsid w:val="009F1F58"/>
    <w:rsid w:val="009F705D"/>
    <w:rsid w:val="00A10E07"/>
    <w:rsid w:val="00A1506E"/>
    <w:rsid w:val="00A16838"/>
    <w:rsid w:val="00A227F5"/>
    <w:rsid w:val="00A31016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300C"/>
    <w:rsid w:val="00A95AA4"/>
    <w:rsid w:val="00A95B48"/>
    <w:rsid w:val="00A97541"/>
    <w:rsid w:val="00AA5290"/>
    <w:rsid w:val="00AB4172"/>
    <w:rsid w:val="00AB5874"/>
    <w:rsid w:val="00AC1CDE"/>
    <w:rsid w:val="00AC2B84"/>
    <w:rsid w:val="00AC4CDB"/>
    <w:rsid w:val="00AC6C19"/>
    <w:rsid w:val="00AD175B"/>
    <w:rsid w:val="00AD18BC"/>
    <w:rsid w:val="00AD7B9C"/>
    <w:rsid w:val="00AE43CB"/>
    <w:rsid w:val="00AE4C1B"/>
    <w:rsid w:val="00AE58D9"/>
    <w:rsid w:val="00AF0632"/>
    <w:rsid w:val="00AF323E"/>
    <w:rsid w:val="00B01333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199E"/>
    <w:rsid w:val="00B661B8"/>
    <w:rsid w:val="00B6743D"/>
    <w:rsid w:val="00B74092"/>
    <w:rsid w:val="00B7429C"/>
    <w:rsid w:val="00B749EB"/>
    <w:rsid w:val="00B74FD3"/>
    <w:rsid w:val="00B77215"/>
    <w:rsid w:val="00B8006E"/>
    <w:rsid w:val="00B80DD2"/>
    <w:rsid w:val="00B82474"/>
    <w:rsid w:val="00B90DD6"/>
    <w:rsid w:val="00B9175A"/>
    <w:rsid w:val="00BA3FA7"/>
    <w:rsid w:val="00BB1643"/>
    <w:rsid w:val="00BB22B9"/>
    <w:rsid w:val="00BB29EC"/>
    <w:rsid w:val="00BB591C"/>
    <w:rsid w:val="00BB64DB"/>
    <w:rsid w:val="00BC102B"/>
    <w:rsid w:val="00BC1BB9"/>
    <w:rsid w:val="00BD48DB"/>
    <w:rsid w:val="00BE033E"/>
    <w:rsid w:val="00BE2C02"/>
    <w:rsid w:val="00BE4EE6"/>
    <w:rsid w:val="00BF478C"/>
    <w:rsid w:val="00BF737A"/>
    <w:rsid w:val="00C14311"/>
    <w:rsid w:val="00C20A27"/>
    <w:rsid w:val="00C23EB9"/>
    <w:rsid w:val="00C30DA0"/>
    <w:rsid w:val="00C335C5"/>
    <w:rsid w:val="00C353C1"/>
    <w:rsid w:val="00C43550"/>
    <w:rsid w:val="00C456F4"/>
    <w:rsid w:val="00C53D8B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3F43"/>
    <w:rsid w:val="00C97969"/>
    <w:rsid w:val="00CA4EE2"/>
    <w:rsid w:val="00CB1401"/>
    <w:rsid w:val="00CC2C4A"/>
    <w:rsid w:val="00CC51C6"/>
    <w:rsid w:val="00CC70C1"/>
    <w:rsid w:val="00CD67AB"/>
    <w:rsid w:val="00CE384E"/>
    <w:rsid w:val="00CF24FD"/>
    <w:rsid w:val="00D0721D"/>
    <w:rsid w:val="00D16FE7"/>
    <w:rsid w:val="00D17423"/>
    <w:rsid w:val="00D35D57"/>
    <w:rsid w:val="00D5029F"/>
    <w:rsid w:val="00D5145D"/>
    <w:rsid w:val="00D55C94"/>
    <w:rsid w:val="00D60100"/>
    <w:rsid w:val="00D62338"/>
    <w:rsid w:val="00D66C18"/>
    <w:rsid w:val="00D67206"/>
    <w:rsid w:val="00D8129E"/>
    <w:rsid w:val="00D846F6"/>
    <w:rsid w:val="00D90F4D"/>
    <w:rsid w:val="00DB0849"/>
    <w:rsid w:val="00DB6CF4"/>
    <w:rsid w:val="00DB7459"/>
    <w:rsid w:val="00DC1F1E"/>
    <w:rsid w:val="00DD7980"/>
    <w:rsid w:val="00DE6FAA"/>
    <w:rsid w:val="00DF2D65"/>
    <w:rsid w:val="00DF7075"/>
    <w:rsid w:val="00E00793"/>
    <w:rsid w:val="00E0243D"/>
    <w:rsid w:val="00E045CF"/>
    <w:rsid w:val="00E06EBD"/>
    <w:rsid w:val="00E1227C"/>
    <w:rsid w:val="00E2213E"/>
    <w:rsid w:val="00E36DB1"/>
    <w:rsid w:val="00E37310"/>
    <w:rsid w:val="00E4601B"/>
    <w:rsid w:val="00E46238"/>
    <w:rsid w:val="00E50FE0"/>
    <w:rsid w:val="00E602BE"/>
    <w:rsid w:val="00E72867"/>
    <w:rsid w:val="00E732F6"/>
    <w:rsid w:val="00E74D77"/>
    <w:rsid w:val="00E96BA1"/>
    <w:rsid w:val="00EA186D"/>
    <w:rsid w:val="00EA2C86"/>
    <w:rsid w:val="00EA7D8F"/>
    <w:rsid w:val="00EB1794"/>
    <w:rsid w:val="00EC13FF"/>
    <w:rsid w:val="00EE1C5A"/>
    <w:rsid w:val="00EE3588"/>
    <w:rsid w:val="00EF090D"/>
    <w:rsid w:val="00EF13FD"/>
    <w:rsid w:val="00F04ACE"/>
    <w:rsid w:val="00F050CA"/>
    <w:rsid w:val="00F06415"/>
    <w:rsid w:val="00F206E2"/>
    <w:rsid w:val="00F26730"/>
    <w:rsid w:val="00F44F73"/>
    <w:rsid w:val="00F45A51"/>
    <w:rsid w:val="00F46B04"/>
    <w:rsid w:val="00F579BF"/>
    <w:rsid w:val="00F60C8B"/>
    <w:rsid w:val="00F62AFF"/>
    <w:rsid w:val="00F720A3"/>
    <w:rsid w:val="00F7256F"/>
    <w:rsid w:val="00F81EBE"/>
    <w:rsid w:val="00F839C8"/>
    <w:rsid w:val="00F86E3B"/>
    <w:rsid w:val="00F86FC5"/>
    <w:rsid w:val="00F94100"/>
    <w:rsid w:val="00F95AB8"/>
    <w:rsid w:val="00FA386F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071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sccc.org/resolutions/conditions-enrollment-online-instruction" TargetMode="External"/><Relationship Id="rId18" Type="http://schemas.openxmlformats.org/officeDocument/2006/relationships/hyperlink" Target="https://ccconlineed.instructure.com/courses/4543/pages/the-asccc-open-educational-resources-initiative-oeri" TargetMode="External"/><Relationship Id="rId26" Type="http://schemas.openxmlformats.org/officeDocument/2006/relationships/hyperlink" Target="https://drive.google.com/drive/folders/1NJsXyjNR2WHaX8jg2AZaDJf8d9sktpKn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cvc.edu/adt/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ccconlineed.instructure.com/courses/4543/pages/the-asccc-open-educational-resources-initiative-oeri" TargetMode="External"/><Relationship Id="rId17" Type="http://schemas.openxmlformats.org/officeDocument/2006/relationships/hyperlink" Target="https://asccc.org/resolutions/ensure-accessibility-educational-materials" TargetMode="External"/><Relationship Id="rId25" Type="http://schemas.openxmlformats.org/officeDocument/2006/relationships/hyperlink" Target="https://cvc.edu/wp-content/uploads/2018/10/CVC-OEI-Course-Design-Rubric-rev.10.2018.pdf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sccc.org/resolutions/local-adoption-california-virtual-campus-%E2%80%93-online-education-initiative-course-design" TargetMode="External"/><Relationship Id="rId20" Type="http://schemas.openxmlformats.org/officeDocument/2006/relationships/hyperlink" Target="https://cvc.edu/online-certificates-of-achievement/" TargetMode="External"/><Relationship Id="rId29" Type="http://schemas.openxmlformats.org/officeDocument/2006/relationships/hyperlink" Target="https://asccc.org/resolutions/ensure-accessibility-educational-material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networkofeducators.org/" TargetMode="External"/><Relationship Id="rId24" Type="http://schemas.openxmlformats.org/officeDocument/2006/relationships/hyperlink" Target="https://www.asccc.org/sites/default/files/Ensuring_an_Effective_Online.pdf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asccc.org/resolutions/local-adoption-california-virtual-campus-%E2%80%93-online-education-initiative-course-design" TargetMode="External"/><Relationship Id="rId23" Type="http://schemas.openxmlformats.org/officeDocument/2006/relationships/hyperlink" Target="https://www.asccc.org/calendar/list/events" TargetMode="External"/><Relationship Id="rId28" Type="http://schemas.openxmlformats.org/officeDocument/2006/relationships/hyperlink" Target="https://asccc.org/resolutions/local-adoption-california-virtual-campus-%E2%80%93-online-education-initiative-course-design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asccc.org/resolutions/local-adoption-california-virtual-campus-%E2%80%93-online-education-initiative-course-design" TargetMode="External"/><Relationship Id="rId19" Type="http://schemas.openxmlformats.org/officeDocument/2006/relationships/hyperlink" Target="https://cccaccessibility.org/" TargetMode="External"/><Relationship Id="rId31" Type="http://schemas.openxmlformats.org/officeDocument/2006/relationships/hyperlink" Target="https://www.asccc.org/resolutions/conditions-enrollment-online-instru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nash@cvc.edu" TargetMode="External"/><Relationship Id="rId14" Type="http://schemas.openxmlformats.org/officeDocument/2006/relationships/hyperlink" Target="https://cvc.edu/keeplearning/" TargetMode="External"/><Relationship Id="rId22" Type="http://schemas.openxmlformats.org/officeDocument/2006/relationships/hyperlink" Target="https://www.asccc.org/resolutions/explore-participation-state-authorization-reciprocity-agreements-sara-distance-education" TargetMode="External"/><Relationship Id="rId27" Type="http://schemas.openxmlformats.org/officeDocument/2006/relationships/hyperlink" Target="https://asccc.org/resolutions/local-adoption-california-virtual-campus-%E2%80%93-online-education-initiative-course-design" TargetMode="External"/><Relationship Id="rId30" Type="http://schemas.openxmlformats.org/officeDocument/2006/relationships/hyperlink" Target="https://ccconlineed.instructure.com/courses/4543/pages/the-asccc-open-educational-resources-initiative-oeri" TargetMode="External"/><Relationship Id="rId35" Type="http://schemas.openxmlformats.org/officeDocument/2006/relationships/footer" Target="footer2.xml"/><Relationship Id="rId8" Type="http://schemas.openxmlformats.org/officeDocument/2006/relationships/hyperlink" Target="https://laccd.zoom.us/j/9993329155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9697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Stewart, Robert L</cp:lastModifiedBy>
  <cp:revision>2</cp:revision>
  <cp:lastPrinted>2017-04-13T00:50:00Z</cp:lastPrinted>
  <dcterms:created xsi:type="dcterms:W3CDTF">2021-05-28T17:58:00Z</dcterms:created>
  <dcterms:modified xsi:type="dcterms:W3CDTF">2021-05-28T17:58:00Z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