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CB5" w:rsidRDefault="000C76BC" w:rsidP="009B5A46">
      <w:pPr>
        <w:pStyle w:val="NoSpacing"/>
        <w:jc w:val="center"/>
      </w:pPr>
      <w:r>
        <w:t>ASCCC 2023 Accreditation Institute</w:t>
      </w:r>
    </w:p>
    <w:p w:rsidR="000C76BC" w:rsidRDefault="000C76BC" w:rsidP="009B5A46">
      <w:pPr>
        <w:pStyle w:val="NoSpacing"/>
        <w:jc w:val="center"/>
      </w:pPr>
      <w:r>
        <w:t>September 29-30, 2023</w:t>
      </w:r>
    </w:p>
    <w:p w:rsidR="000C76BC" w:rsidRDefault="000C76BC" w:rsidP="009B5A46">
      <w:pPr>
        <w:pStyle w:val="NoSpacing"/>
        <w:jc w:val="center"/>
      </w:pPr>
      <w:r>
        <w:t>San Mateo Marriott</w:t>
      </w:r>
    </w:p>
    <w:p w:rsidR="000C76BC" w:rsidRDefault="000C76BC" w:rsidP="000C76BC">
      <w:pPr>
        <w:pStyle w:val="NoSpacing"/>
      </w:pPr>
    </w:p>
    <w:p w:rsidR="000C76BC" w:rsidRDefault="000C76BC" w:rsidP="000C76BC">
      <w:pPr>
        <w:pStyle w:val="NoSpacing"/>
      </w:pPr>
      <w:r>
        <w:t>Friday, September 29, 2023</w:t>
      </w:r>
    </w:p>
    <w:p w:rsidR="000C76BC" w:rsidRDefault="000C76BC" w:rsidP="000C76BC">
      <w:pPr>
        <w:pStyle w:val="NoSpacing"/>
      </w:pPr>
      <w:r>
        <w:t>10:30am-11:45am</w:t>
      </w:r>
      <w:r w:rsidR="00F860D5">
        <w:tab/>
      </w:r>
      <w:r>
        <w:t>First General Session</w:t>
      </w:r>
    </w:p>
    <w:p w:rsidR="000C76BC" w:rsidRPr="00157E55" w:rsidRDefault="000C76BC" w:rsidP="000C76BC">
      <w:pPr>
        <w:pStyle w:val="NoSpacing"/>
        <w:rPr>
          <w:b/>
        </w:rPr>
      </w:pPr>
      <w:r>
        <w:tab/>
      </w:r>
      <w:r>
        <w:tab/>
      </w:r>
      <w:r>
        <w:tab/>
      </w:r>
      <w:r w:rsidRPr="00157E55">
        <w:rPr>
          <w:b/>
        </w:rPr>
        <w:t>Welcome</w:t>
      </w:r>
    </w:p>
    <w:p w:rsidR="00FF1B26" w:rsidRDefault="000C76BC" w:rsidP="000C76BC">
      <w:pPr>
        <w:pStyle w:val="NoSpacing"/>
        <w:rPr>
          <w:b/>
        </w:rPr>
      </w:pPr>
      <w:r w:rsidRPr="00157E55">
        <w:rPr>
          <w:b/>
        </w:rPr>
        <w:tab/>
      </w:r>
      <w:r w:rsidRPr="00157E55">
        <w:rPr>
          <w:b/>
        </w:rPr>
        <w:tab/>
      </w:r>
      <w:r w:rsidRPr="00157E55">
        <w:rPr>
          <w:b/>
        </w:rPr>
        <w:tab/>
        <w:t>CCC Accreditation</w:t>
      </w:r>
      <w:r w:rsidR="002F535A" w:rsidRPr="00157E55">
        <w:rPr>
          <w:b/>
        </w:rPr>
        <w:t xml:space="preserve"> </w:t>
      </w:r>
      <w:r w:rsidRPr="00157E55">
        <w:rPr>
          <w:b/>
        </w:rPr>
        <w:t>History and Where We Are Now</w:t>
      </w:r>
      <w:r w:rsidR="00FF1B26">
        <w:rPr>
          <w:b/>
        </w:rPr>
        <w:t xml:space="preserve"> </w:t>
      </w:r>
    </w:p>
    <w:p w:rsidR="000C76BC" w:rsidRPr="00157E55" w:rsidRDefault="00FF1B26" w:rsidP="00FF1B26">
      <w:pPr>
        <w:pStyle w:val="NoSpacing"/>
        <w:ind w:left="1440" w:firstLine="720"/>
        <w:rPr>
          <w:b/>
        </w:rPr>
      </w:pPr>
      <w:r>
        <w:rPr>
          <w:b/>
        </w:rPr>
        <w:t>(also cover Types of Accreditation-Regional/Institutional/National relative to federal and proposed title 5 language changes)</w:t>
      </w:r>
    </w:p>
    <w:p w:rsidR="000C76BC" w:rsidRDefault="000C76BC" w:rsidP="000C76BC">
      <w:pPr>
        <w:pStyle w:val="NoSpacing"/>
      </w:pPr>
      <w:r>
        <w:tab/>
      </w:r>
      <w:r>
        <w:tab/>
      </w:r>
      <w:r>
        <w:tab/>
      </w:r>
    </w:p>
    <w:p w:rsidR="000C76BC" w:rsidRDefault="000C76BC" w:rsidP="000C76BC">
      <w:pPr>
        <w:pStyle w:val="NoSpacing"/>
      </w:pPr>
    </w:p>
    <w:p w:rsidR="000C76BC" w:rsidRDefault="000C76BC" w:rsidP="000C76BC">
      <w:pPr>
        <w:pStyle w:val="NoSpacing"/>
      </w:pPr>
      <w:r>
        <w:t>12:00pm-12:45pm</w:t>
      </w:r>
      <w:r>
        <w:tab/>
        <w:t>Lunch</w:t>
      </w:r>
    </w:p>
    <w:p w:rsidR="000C76BC" w:rsidRDefault="000C76BC" w:rsidP="000C76BC">
      <w:pPr>
        <w:pStyle w:val="NoSpacing"/>
      </w:pPr>
    </w:p>
    <w:p w:rsidR="000C76BC" w:rsidRDefault="000C76BC" w:rsidP="000C76BC">
      <w:pPr>
        <w:pStyle w:val="NoSpacing"/>
      </w:pPr>
      <w:r>
        <w:t>1:00pm-2:00pm</w:t>
      </w:r>
      <w:r>
        <w:tab/>
      </w:r>
      <w:r>
        <w:tab/>
        <w:t>First Breakout Session</w:t>
      </w:r>
    </w:p>
    <w:p w:rsidR="000C76BC" w:rsidRDefault="000C76BC" w:rsidP="000C76BC">
      <w:pPr>
        <w:pStyle w:val="NoSpacing"/>
      </w:pPr>
      <w:r>
        <w:tab/>
      </w:r>
      <w:r>
        <w:tab/>
      </w:r>
      <w:r>
        <w:tab/>
        <w:t xml:space="preserve">1. </w:t>
      </w:r>
      <w:r w:rsidR="002F535A">
        <w:t xml:space="preserve">What is Accreditation? </w:t>
      </w:r>
      <w:r w:rsidR="009B5A46">
        <w:t>Crash Course Orientation for Those New to Accreditation Work</w:t>
      </w:r>
    </w:p>
    <w:p w:rsidR="000C76BC" w:rsidRDefault="000C76BC" w:rsidP="000C76BC">
      <w:pPr>
        <w:pStyle w:val="NoSpacing"/>
      </w:pPr>
      <w:r>
        <w:tab/>
      </w:r>
      <w:r>
        <w:tab/>
      </w:r>
      <w:r>
        <w:tab/>
        <w:t xml:space="preserve">2. </w:t>
      </w:r>
      <w:r w:rsidR="002F535A">
        <w:t>Effective Strategies in Presenting</w:t>
      </w:r>
      <w:r w:rsidR="00B210A0">
        <w:t xml:space="preserve"> Disaggrega</w:t>
      </w:r>
      <w:r w:rsidR="00157E55">
        <w:t xml:space="preserve">ted </w:t>
      </w:r>
      <w:r w:rsidR="002F535A">
        <w:t>Data to Tell the Story of Your Institution</w:t>
      </w:r>
    </w:p>
    <w:p w:rsidR="000C76BC" w:rsidRDefault="000C76BC" w:rsidP="000C76BC">
      <w:pPr>
        <w:pStyle w:val="NoSpacing"/>
      </w:pPr>
      <w:r>
        <w:tab/>
      </w:r>
      <w:r>
        <w:tab/>
      </w:r>
      <w:r>
        <w:tab/>
        <w:t xml:space="preserve">3. </w:t>
      </w:r>
      <w:r w:rsidR="00B210A0">
        <w:t>Accreditation in Multi-College Districts</w:t>
      </w:r>
    </w:p>
    <w:p w:rsidR="00F860D5" w:rsidRDefault="000C76BC" w:rsidP="000C76BC">
      <w:pPr>
        <w:pStyle w:val="NoSpacing"/>
      </w:pPr>
      <w:r>
        <w:tab/>
      </w:r>
      <w:r>
        <w:tab/>
      </w:r>
      <w:r>
        <w:tab/>
      </w:r>
      <w:r w:rsidR="00F860D5">
        <w:t>4.</w:t>
      </w:r>
      <w:r w:rsidR="005E2905">
        <w:t xml:space="preserve"> </w:t>
      </w:r>
      <w:r w:rsidR="009B5A46">
        <w:t>Partnership is Key: Working with the ALO and Institutional Research</w:t>
      </w:r>
    </w:p>
    <w:p w:rsidR="009B5A46" w:rsidRDefault="009B5A46" w:rsidP="000C76BC">
      <w:pPr>
        <w:pStyle w:val="NoSpacing"/>
      </w:pPr>
    </w:p>
    <w:p w:rsidR="00F860D5" w:rsidRDefault="00F860D5" w:rsidP="000C76BC">
      <w:pPr>
        <w:pStyle w:val="NoSpacing"/>
      </w:pPr>
      <w:r>
        <w:t>2:00pm-2:15pm</w:t>
      </w:r>
      <w:r>
        <w:tab/>
      </w:r>
      <w:r>
        <w:tab/>
        <w:t>Break</w:t>
      </w:r>
    </w:p>
    <w:p w:rsidR="00F860D5" w:rsidRDefault="00F860D5" w:rsidP="000C76BC">
      <w:pPr>
        <w:pStyle w:val="NoSpacing"/>
      </w:pPr>
    </w:p>
    <w:p w:rsidR="00F860D5" w:rsidRDefault="00F860D5" w:rsidP="000C76BC">
      <w:pPr>
        <w:pStyle w:val="NoSpacing"/>
      </w:pPr>
      <w:r>
        <w:t>2:15-3:15pm</w:t>
      </w:r>
      <w:r>
        <w:tab/>
      </w:r>
      <w:r>
        <w:tab/>
        <w:t>Second General Session</w:t>
      </w:r>
    </w:p>
    <w:p w:rsidR="00F860D5" w:rsidRPr="00157E55" w:rsidRDefault="00F860D5" w:rsidP="000C76BC">
      <w:pPr>
        <w:pStyle w:val="NoSpacing"/>
        <w:rPr>
          <w:b/>
        </w:rPr>
      </w:pPr>
      <w:r>
        <w:tab/>
      </w:r>
      <w:r>
        <w:tab/>
      </w:r>
      <w:r>
        <w:tab/>
      </w:r>
      <w:r w:rsidRPr="00157E55">
        <w:rPr>
          <w:b/>
        </w:rPr>
        <w:t xml:space="preserve">ACCJC Updates: </w:t>
      </w:r>
      <w:r w:rsidR="009B5A46" w:rsidRPr="00157E55">
        <w:rPr>
          <w:b/>
        </w:rPr>
        <w:t>the 2024 Standards and t</w:t>
      </w:r>
      <w:r w:rsidRPr="00157E55">
        <w:rPr>
          <w:b/>
        </w:rPr>
        <w:t>he Formative/Summative Process</w:t>
      </w:r>
    </w:p>
    <w:p w:rsidR="00F860D5" w:rsidRDefault="00F860D5" w:rsidP="000C76BC">
      <w:pPr>
        <w:pStyle w:val="NoSpacing"/>
      </w:pPr>
      <w:r>
        <w:tab/>
      </w:r>
      <w:r>
        <w:tab/>
      </w:r>
    </w:p>
    <w:p w:rsidR="00F860D5" w:rsidRDefault="00F860D5" w:rsidP="000C76BC">
      <w:pPr>
        <w:pStyle w:val="NoSpacing"/>
      </w:pPr>
    </w:p>
    <w:p w:rsidR="00F860D5" w:rsidRDefault="00F860D5" w:rsidP="000C76BC">
      <w:pPr>
        <w:pStyle w:val="NoSpacing"/>
      </w:pPr>
      <w:r>
        <w:t>3:15pm-3:30pm</w:t>
      </w:r>
      <w:r>
        <w:tab/>
      </w:r>
      <w:r>
        <w:tab/>
        <w:t>Break</w:t>
      </w:r>
    </w:p>
    <w:p w:rsidR="00F860D5" w:rsidRDefault="00F860D5" w:rsidP="000C76BC">
      <w:pPr>
        <w:pStyle w:val="NoSpacing"/>
      </w:pPr>
    </w:p>
    <w:p w:rsidR="00F860D5" w:rsidRDefault="00F860D5" w:rsidP="000C76BC">
      <w:pPr>
        <w:pStyle w:val="NoSpacing"/>
      </w:pPr>
      <w:r>
        <w:t>3:30pm-4:30pm</w:t>
      </w:r>
      <w:r>
        <w:tab/>
      </w:r>
      <w:r>
        <w:tab/>
        <w:t>Second Breakout Session</w:t>
      </w:r>
    </w:p>
    <w:p w:rsidR="00F860D5" w:rsidRDefault="00F860D5" w:rsidP="000C76BC">
      <w:pPr>
        <w:pStyle w:val="NoSpacing"/>
      </w:pPr>
      <w:r>
        <w:tab/>
      </w:r>
      <w:r>
        <w:tab/>
      </w:r>
      <w:r>
        <w:tab/>
        <w:t xml:space="preserve">1. </w:t>
      </w:r>
      <w:r w:rsidR="005E2905">
        <w:t>Local Academic Senate Leadership in Accreditation</w:t>
      </w:r>
    </w:p>
    <w:p w:rsidR="00F860D5" w:rsidRDefault="00F860D5" w:rsidP="000C76BC">
      <w:pPr>
        <w:pStyle w:val="NoSpacing"/>
      </w:pPr>
      <w:r>
        <w:tab/>
      </w:r>
      <w:r>
        <w:tab/>
      </w:r>
      <w:r>
        <w:tab/>
        <w:t xml:space="preserve">2. </w:t>
      </w:r>
      <w:r w:rsidR="009B5A46">
        <w:t>ACCJC’s Social Justice Policy and Enhancing Racial Equity in Accreditation</w:t>
      </w:r>
    </w:p>
    <w:p w:rsidR="00F860D5" w:rsidRDefault="00F860D5" w:rsidP="000C76BC">
      <w:pPr>
        <w:pStyle w:val="NoSpacing"/>
      </w:pPr>
      <w:r>
        <w:tab/>
      </w:r>
      <w:r>
        <w:tab/>
      </w:r>
      <w:r>
        <w:tab/>
        <w:t xml:space="preserve">3. </w:t>
      </w:r>
      <w:r w:rsidR="002F535A">
        <w:t>Serving on a Visiting Team in Today’s Accreditation Environment</w:t>
      </w:r>
    </w:p>
    <w:p w:rsidR="00F860D5" w:rsidRDefault="00F860D5" w:rsidP="000C76BC">
      <w:pPr>
        <w:pStyle w:val="NoSpacing"/>
      </w:pPr>
      <w:r>
        <w:tab/>
      </w:r>
      <w:r>
        <w:tab/>
      </w:r>
      <w:r>
        <w:tab/>
        <w:t>4.</w:t>
      </w:r>
      <w:r w:rsidR="005E2905">
        <w:t xml:space="preserve"> </w:t>
      </w:r>
      <w:r w:rsidR="002F535A">
        <w:t>Demystifying Accreditation Myths</w:t>
      </w:r>
    </w:p>
    <w:p w:rsidR="00F860D5" w:rsidRDefault="00F860D5" w:rsidP="000C76BC">
      <w:pPr>
        <w:pStyle w:val="NoSpacing"/>
      </w:pPr>
    </w:p>
    <w:p w:rsidR="00F860D5" w:rsidRDefault="00F860D5" w:rsidP="000C76BC">
      <w:pPr>
        <w:pStyle w:val="NoSpacing"/>
      </w:pPr>
    </w:p>
    <w:p w:rsidR="005E2905" w:rsidRDefault="005E2905" w:rsidP="000C76BC">
      <w:pPr>
        <w:pStyle w:val="NoSpacing"/>
      </w:pPr>
      <w:r>
        <w:t>Saturday, September 30, 2023</w:t>
      </w:r>
    </w:p>
    <w:p w:rsidR="005E2905" w:rsidRDefault="005E2905" w:rsidP="000C76BC">
      <w:pPr>
        <w:pStyle w:val="NoSpacing"/>
      </w:pPr>
      <w:r>
        <w:t>8:00am-9:00am</w:t>
      </w:r>
      <w:r>
        <w:tab/>
      </w:r>
      <w:r>
        <w:tab/>
        <w:t>Breakfast</w:t>
      </w:r>
    </w:p>
    <w:p w:rsidR="005E2905" w:rsidRDefault="005E2905" w:rsidP="000C76BC">
      <w:pPr>
        <w:pStyle w:val="NoSpacing"/>
      </w:pPr>
    </w:p>
    <w:p w:rsidR="005E2905" w:rsidRDefault="005E2905" w:rsidP="000C76BC">
      <w:pPr>
        <w:pStyle w:val="NoSpacing"/>
      </w:pPr>
      <w:r>
        <w:t>9:00am-10:00am</w:t>
      </w:r>
      <w:r>
        <w:tab/>
        <w:t>Third Breakout Session</w:t>
      </w:r>
    </w:p>
    <w:p w:rsidR="005E2905" w:rsidRDefault="005E2905" w:rsidP="000C76BC">
      <w:pPr>
        <w:pStyle w:val="NoSpacing"/>
      </w:pPr>
      <w:r>
        <w:tab/>
      </w:r>
      <w:r>
        <w:tab/>
      </w:r>
      <w:r>
        <w:tab/>
        <w:t xml:space="preserve">1. </w:t>
      </w:r>
      <w:r w:rsidR="002F535A">
        <w:t>Best Practices in Coordinating, Developing, and Using the ISER</w:t>
      </w:r>
    </w:p>
    <w:p w:rsidR="005E2905" w:rsidRDefault="005E2905" w:rsidP="000C76BC">
      <w:pPr>
        <w:pStyle w:val="NoSpacing"/>
      </w:pPr>
      <w:r>
        <w:tab/>
      </w:r>
      <w:r>
        <w:tab/>
      </w:r>
      <w:r>
        <w:tab/>
        <w:t xml:space="preserve">2. </w:t>
      </w:r>
      <w:r w:rsidR="009B5A46">
        <w:t xml:space="preserve">Accreditation and Career Technical Education </w:t>
      </w:r>
    </w:p>
    <w:p w:rsidR="005E2905" w:rsidRDefault="005E2905" w:rsidP="000C76BC">
      <w:pPr>
        <w:pStyle w:val="NoSpacing"/>
      </w:pPr>
      <w:r>
        <w:tab/>
      </w:r>
      <w:r>
        <w:tab/>
      </w:r>
      <w:r>
        <w:tab/>
        <w:t>3. Distance Education</w:t>
      </w:r>
      <w:r w:rsidR="00B210A0">
        <w:t>: Faculty, Students,</w:t>
      </w:r>
      <w:r>
        <w:t xml:space="preserve"> and Accreditation</w:t>
      </w:r>
    </w:p>
    <w:p w:rsidR="005E2905" w:rsidRDefault="005E2905" w:rsidP="000C76BC">
      <w:pPr>
        <w:pStyle w:val="NoSpacing"/>
      </w:pPr>
      <w:r>
        <w:tab/>
      </w:r>
      <w:r>
        <w:tab/>
      </w:r>
      <w:r>
        <w:tab/>
        <w:t xml:space="preserve">4. </w:t>
      </w:r>
      <w:r w:rsidR="00157E55">
        <w:t xml:space="preserve">2024 </w:t>
      </w:r>
      <w:r w:rsidR="002F1E2F">
        <w:t xml:space="preserve">Standard 2 </w:t>
      </w:r>
      <w:r w:rsidR="00157E55">
        <w:t>–</w:t>
      </w:r>
      <w:r w:rsidR="002F1E2F">
        <w:t xml:space="preserve"> </w:t>
      </w:r>
      <w:r w:rsidR="00157E55">
        <w:t>Effective Practices in Promoting and Ensuring Student Success</w:t>
      </w:r>
      <w:r w:rsidR="00656120">
        <w:t xml:space="preserve"> in Local Accreditation Efforts</w:t>
      </w:r>
      <w:r w:rsidR="00A32DEC">
        <w:t xml:space="preserve"> </w:t>
      </w:r>
      <w:bookmarkStart w:id="0" w:name="_GoBack"/>
      <w:bookmarkEnd w:id="0"/>
    </w:p>
    <w:p w:rsidR="005E2905" w:rsidRDefault="005E2905" w:rsidP="000C76BC">
      <w:pPr>
        <w:pStyle w:val="NoSpacing"/>
      </w:pPr>
    </w:p>
    <w:p w:rsidR="005E2905" w:rsidRDefault="005E2905" w:rsidP="000C76BC">
      <w:pPr>
        <w:pStyle w:val="NoSpacing"/>
      </w:pPr>
      <w:r>
        <w:t>10:00-10:15am</w:t>
      </w:r>
      <w:r>
        <w:tab/>
      </w:r>
      <w:r>
        <w:tab/>
        <w:t>Break</w:t>
      </w:r>
    </w:p>
    <w:p w:rsidR="005E2905" w:rsidRDefault="005E2905" w:rsidP="000C76BC">
      <w:pPr>
        <w:pStyle w:val="NoSpacing"/>
      </w:pPr>
    </w:p>
    <w:p w:rsidR="005E2905" w:rsidRDefault="005E2905" w:rsidP="000C76BC">
      <w:pPr>
        <w:pStyle w:val="NoSpacing"/>
      </w:pPr>
      <w:r>
        <w:t>10:15am-11:30am</w:t>
      </w:r>
      <w:r>
        <w:tab/>
        <w:t>Third General Session</w:t>
      </w:r>
    </w:p>
    <w:p w:rsidR="00F860D5" w:rsidRDefault="002F535A" w:rsidP="000C76BC">
      <w:pPr>
        <w:pStyle w:val="NoSpacing"/>
        <w:rPr>
          <w:b/>
        </w:rPr>
      </w:pPr>
      <w:r>
        <w:tab/>
      </w:r>
      <w:r>
        <w:tab/>
      </w:r>
      <w:r>
        <w:tab/>
      </w:r>
      <w:r w:rsidRPr="00157E55">
        <w:rPr>
          <w:b/>
        </w:rPr>
        <w:t>Integrative Planning and</w:t>
      </w:r>
      <w:r w:rsidR="00147E53">
        <w:rPr>
          <w:b/>
        </w:rPr>
        <w:t xml:space="preserve"> Effective Practices in</w:t>
      </w:r>
      <w:r w:rsidRPr="00157E55">
        <w:rPr>
          <w:b/>
        </w:rPr>
        <w:t xml:space="preserve"> Using Data to Inform Continuous Quality Improvement</w:t>
      </w:r>
    </w:p>
    <w:p w:rsidR="006F3D88" w:rsidRDefault="006F3D88" w:rsidP="000C76BC">
      <w:pPr>
        <w:pStyle w:val="NoSpacing"/>
        <w:rPr>
          <w:b/>
        </w:rPr>
      </w:pPr>
    </w:p>
    <w:p w:rsidR="006F3D88" w:rsidRPr="00157E55" w:rsidRDefault="006F3D88" w:rsidP="000C76B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Closing Remarks</w:t>
      </w:r>
    </w:p>
    <w:p w:rsidR="00F860D5" w:rsidRDefault="00F860D5" w:rsidP="000C76BC">
      <w:pPr>
        <w:pStyle w:val="NoSpacing"/>
      </w:pPr>
    </w:p>
    <w:p w:rsidR="00F860D5" w:rsidRDefault="00F860D5" w:rsidP="000C76BC">
      <w:pPr>
        <w:pStyle w:val="NoSpacing"/>
      </w:pPr>
    </w:p>
    <w:p w:rsidR="000C76BC" w:rsidRDefault="000C76BC">
      <w:r>
        <w:tab/>
      </w:r>
    </w:p>
    <w:sectPr w:rsidR="000C76BC" w:rsidSect="00F860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6BC"/>
    <w:rsid w:val="000C76BC"/>
    <w:rsid w:val="00147E53"/>
    <w:rsid w:val="00157E55"/>
    <w:rsid w:val="00183128"/>
    <w:rsid w:val="002F1E2F"/>
    <w:rsid w:val="002F535A"/>
    <w:rsid w:val="003D4170"/>
    <w:rsid w:val="00577825"/>
    <w:rsid w:val="005E2905"/>
    <w:rsid w:val="00656120"/>
    <w:rsid w:val="006F3D88"/>
    <w:rsid w:val="00853385"/>
    <w:rsid w:val="00862CDC"/>
    <w:rsid w:val="008E1D1C"/>
    <w:rsid w:val="009B5A46"/>
    <w:rsid w:val="00A32DEC"/>
    <w:rsid w:val="00B210A0"/>
    <w:rsid w:val="00F860D5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DB2C0"/>
  <w15:chartTrackingRefBased/>
  <w15:docId w15:val="{09CBBB90-76D5-4B51-9038-332C355E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6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Robert L.</dc:creator>
  <cp:keywords/>
  <dc:description/>
  <cp:lastModifiedBy>Stewart, Robert L</cp:lastModifiedBy>
  <cp:revision>3</cp:revision>
  <dcterms:created xsi:type="dcterms:W3CDTF">2023-05-31T17:38:00Z</dcterms:created>
  <dcterms:modified xsi:type="dcterms:W3CDTF">2023-05-31T17:39:00Z</dcterms:modified>
</cp:coreProperties>
</file>