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F25F" w14:textId="4B70F6FC" w:rsidR="00B37EE0" w:rsidRPr="00B57E00" w:rsidRDefault="00B37EE0" w:rsidP="00663317">
      <w:pPr>
        <w:jc w:val="center"/>
        <w:rPr>
          <w:b/>
          <w:sz w:val="28"/>
          <w:szCs w:val="28"/>
        </w:rPr>
      </w:pPr>
      <w:r w:rsidRPr="00B57E00">
        <w:rPr>
          <w:noProof/>
        </w:rPr>
        <w:drawing>
          <wp:anchor distT="0" distB="0" distL="114300" distR="114300" simplePos="0" relativeHeight="251659264" behindDoc="0" locked="0" layoutInCell="1" allowOverlap="1" wp14:anchorId="47BFFE88" wp14:editId="73D944E8">
            <wp:simplePos x="0" y="0"/>
            <wp:positionH relativeFrom="column">
              <wp:posOffset>1927654</wp:posOffset>
            </wp:positionH>
            <wp:positionV relativeFrom="paragraph">
              <wp:posOffset>-321276</wp:posOffset>
            </wp:positionV>
            <wp:extent cx="1941034" cy="486032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034" cy="48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0B811" w14:textId="3315DA99" w:rsidR="00927A8C" w:rsidRPr="00B57E00" w:rsidRDefault="004E105F" w:rsidP="006633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Bill Tracking</w:t>
      </w:r>
    </w:p>
    <w:p w14:paraId="78C730DD" w14:textId="686FE749" w:rsidR="00A33E4D" w:rsidRDefault="00A33E4D" w:rsidP="00663317">
      <w:pPr>
        <w:jc w:val="center"/>
      </w:pPr>
      <w:r w:rsidRPr="00B57E00">
        <w:t>ASCCC Executive Committee</w:t>
      </w:r>
    </w:p>
    <w:p w14:paraId="7F722624" w14:textId="7E729194" w:rsidR="00BC2B80" w:rsidRDefault="004C5D3A" w:rsidP="0066331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Summary as of </w:t>
      </w:r>
      <w:r w:rsidR="00716CE5">
        <w:rPr>
          <w:sz w:val="20"/>
          <w:szCs w:val="20"/>
        </w:rPr>
        <w:t>August 16</w:t>
      </w:r>
      <w:r w:rsidR="00263369">
        <w:rPr>
          <w:sz w:val="20"/>
          <w:szCs w:val="20"/>
        </w:rPr>
        <w:t xml:space="preserve">, 2023 @ </w:t>
      </w:r>
      <w:r w:rsidR="00716CE5">
        <w:rPr>
          <w:sz w:val="20"/>
          <w:szCs w:val="20"/>
        </w:rPr>
        <w:t>11:00AM</w:t>
      </w:r>
    </w:p>
    <w:p w14:paraId="5ECA74E6" w14:textId="77777777" w:rsidR="00D85C72" w:rsidRDefault="00D85C72" w:rsidP="004E10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340"/>
        <w:gridCol w:w="1980"/>
        <w:gridCol w:w="3055"/>
      </w:tblGrid>
      <w:tr w:rsidR="00140813" w:rsidRPr="002F298E" w14:paraId="08909308" w14:textId="77777777" w:rsidTr="00064098">
        <w:tc>
          <w:tcPr>
            <w:tcW w:w="9350" w:type="dxa"/>
            <w:gridSpan w:val="4"/>
            <w:vAlign w:val="bottom"/>
          </w:tcPr>
          <w:p w14:paraId="27C34090" w14:textId="780D9DA2" w:rsidR="00140813" w:rsidRPr="002F298E" w:rsidRDefault="00BB7D6C" w:rsidP="000640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Bills</w:t>
            </w:r>
            <w:r w:rsidR="004E105F">
              <w:rPr>
                <w:b/>
                <w:sz w:val="22"/>
                <w:szCs w:val="22"/>
              </w:rPr>
              <w:t xml:space="preserve"> with 10+1 Focus</w:t>
            </w:r>
          </w:p>
        </w:tc>
      </w:tr>
      <w:tr w:rsidR="00140813" w:rsidRPr="002F298E" w14:paraId="701936FA" w14:textId="77777777" w:rsidTr="00900C98">
        <w:tc>
          <w:tcPr>
            <w:tcW w:w="1975" w:type="dxa"/>
            <w:vAlign w:val="bottom"/>
          </w:tcPr>
          <w:p w14:paraId="2D654EA8" w14:textId="77777777" w:rsidR="00140813" w:rsidRPr="002F298E" w:rsidRDefault="00140813" w:rsidP="00064098">
            <w:pPr>
              <w:jc w:val="center"/>
              <w:rPr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Bill Number (Author)</w:t>
            </w:r>
          </w:p>
        </w:tc>
        <w:tc>
          <w:tcPr>
            <w:tcW w:w="2340" w:type="dxa"/>
            <w:vAlign w:val="bottom"/>
          </w:tcPr>
          <w:p w14:paraId="22875814" w14:textId="77777777" w:rsidR="00140813" w:rsidRPr="002F298E" w:rsidRDefault="00140813" w:rsidP="00064098">
            <w:pPr>
              <w:jc w:val="center"/>
              <w:rPr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1980" w:type="dxa"/>
            <w:vAlign w:val="bottom"/>
          </w:tcPr>
          <w:p w14:paraId="3D4AB0F6" w14:textId="77777777" w:rsidR="00140813" w:rsidRPr="002F298E" w:rsidRDefault="00140813" w:rsidP="00064098">
            <w:pPr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Status</w:t>
            </w:r>
          </w:p>
        </w:tc>
        <w:tc>
          <w:tcPr>
            <w:tcW w:w="3055" w:type="dxa"/>
            <w:vAlign w:val="bottom"/>
          </w:tcPr>
          <w:p w14:paraId="7573A1F5" w14:textId="0F5A18FF" w:rsidR="00140813" w:rsidRPr="002F298E" w:rsidRDefault="00900C98" w:rsidP="000640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Notes</w:t>
            </w:r>
          </w:p>
        </w:tc>
      </w:tr>
      <w:tr w:rsidR="005D5017" w:rsidRPr="00B57E00" w14:paraId="44CE16FC" w14:textId="77777777" w:rsidTr="00900C98">
        <w:tblPrEx>
          <w:jc w:val="center"/>
        </w:tblPrEx>
        <w:trPr>
          <w:cantSplit/>
          <w:jc w:val="center"/>
        </w:trPr>
        <w:tc>
          <w:tcPr>
            <w:tcW w:w="1975" w:type="dxa"/>
            <w:vAlign w:val="bottom"/>
          </w:tcPr>
          <w:p w14:paraId="52224A71" w14:textId="3DD9E0D5" w:rsidR="005D5017" w:rsidRPr="003A3A6E" w:rsidRDefault="00000000" w:rsidP="00064098">
            <w:pPr>
              <w:rPr>
                <w:sz w:val="20"/>
                <w:szCs w:val="20"/>
              </w:rPr>
            </w:pPr>
            <w:hyperlink r:id="rId8" w:history="1">
              <w:r w:rsidR="003A3A6E" w:rsidRPr="003A3A6E">
                <w:rPr>
                  <w:rStyle w:val="Hyperlink"/>
                  <w:sz w:val="20"/>
                  <w:szCs w:val="20"/>
                </w:rPr>
                <w:t>AB 255 (Alanis)</w:t>
              </w:r>
            </w:hyperlink>
          </w:p>
        </w:tc>
        <w:tc>
          <w:tcPr>
            <w:tcW w:w="2340" w:type="dxa"/>
            <w:vAlign w:val="bottom"/>
          </w:tcPr>
          <w:p w14:paraId="088EA820" w14:textId="6A931362" w:rsidR="005D5017" w:rsidRPr="0058282A" w:rsidRDefault="003A3A6E" w:rsidP="00064098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Public postsecondary education: priority registration for first responders</w:t>
            </w:r>
          </w:p>
        </w:tc>
        <w:tc>
          <w:tcPr>
            <w:tcW w:w="1980" w:type="dxa"/>
            <w:vAlign w:val="bottom"/>
          </w:tcPr>
          <w:p w14:paraId="63D47A49" w14:textId="0659A2A0" w:rsidR="005D5017" w:rsidRPr="009655F6" w:rsidRDefault="005B5D8B" w:rsidP="000819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Passed </w:t>
            </w:r>
            <w:r w:rsidR="00AC1F70">
              <w:rPr>
                <w:color w:val="000000"/>
                <w:sz w:val="18"/>
                <w:szCs w:val="18"/>
              </w:rPr>
              <w:t xml:space="preserve">Assembly. </w:t>
            </w:r>
            <w:r w:rsidR="00EF29A0">
              <w:rPr>
                <w:color w:val="000000"/>
                <w:sz w:val="18"/>
                <w:szCs w:val="18"/>
              </w:rPr>
              <w:t>In</w:t>
            </w:r>
            <w:r w:rsidR="00AC1F70">
              <w:rPr>
                <w:color w:val="000000"/>
                <w:sz w:val="18"/>
                <w:szCs w:val="18"/>
              </w:rPr>
              <w:t xml:space="preserve"> Senate </w:t>
            </w:r>
            <w:r w:rsidR="00263369">
              <w:rPr>
                <w:color w:val="000000"/>
                <w:sz w:val="18"/>
                <w:szCs w:val="18"/>
              </w:rPr>
              <w:t>Suspense File 7/3/23</w:t>
            </w:r>
          </w:p>
        </w:tc>
        <w:tc>
          <w:tcPr>
            <w:tcW w:w="3055" w:type="dxa"/>
            <w:vAlign w:val="bottom"/>
          </w:tcPr>
          <w:p w14:paraId="04A7765D" w14:textId="6BCB5165" w:rsidR="002C3E4E" w:rsidRDefault="00900C98" w:rsidP="00064098">
            <w:pPr>
              <w:rPr>
                <w:sz w:val="18"/>
                <w:szCs w:val="18"/>
              </w:rPr>
            </w:pPr>
            <w:r w:rsidRPr="00F3378F">
              <w:rPr>
                <w:sz w:val="18"/>
                <w:szCs w:val="18"/>
              </w:rPr>
              <w:t>Would give CCC and CSU priority registration to first responders</w:t>
            </w:r>
            <w:r>
              <w:rPr>
                <w:sz w:val="18"/>
                <w:szCs w:val="18"/>
              </w:rPr>
              <w:t xml:space="preserve">. </w:t>
            </w:r>
            <w:hyperlink r:id="rId9" w:history="1">
              <w:r w:rsidR="00AC1F70">
                <w:rPr>
                  <w:rStyle w:val="Hyperlink"/>
                  <w:sz w:val="18"/>
                  <w:szCs w:val="18"/>
                </w:rPr>
                <w:t>Analyses</w:t>
              </w:r>
            </w:hyperlink>
            <w:r>
              <w:rPr>
                <w:sz w:val="18"/>
                <w:szCs w:val="18"/>
              </w:rPr>
              <w:t xml:space="preserve">. </w:t>
            </w:r>
          </w:p>
          <w:p w14:paraId="39CF4D30" w14:textId="77777777" w:rsidR="002C3E4E" w:rsidRDefault="00900C98" w:rsidP="000640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ASCCC Position: None. </w:t>
            </w:r>
          </w:p>
          <w:p w14:paraId="6964383B" w14:textId="27747593" w:rsidR="005B5D8B" w:rsidRPr="00F3378F" w:rsidRDefault="005B5D8B" w:rsidP="000640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Related</w:t>
            </w:r>
            <w:r w:rsidR="00900C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resolutions: </w:t>
            </w:r>
            <w:hyperlink r:id="rId10" w:history="1">
              <w:r w:rsidRPr="00900C98">
                <w:rPr>
                  <w:rStyle w:val="Hyperlink"/>
                  <w:sz w:val="18"/>
                  <w:szCs w:val="18"/>
                </w:rPr>
                <w:t>18.02 S2014</w:t>
              </w:r>
            </w:hyperlink>
            <w:r>
              <w:rPr>
                <w:sz w:val="18"/>
                <w:szCs w:val="18"/>
              </w:rPr>
              <w:t xml:space="preserve">, </w:t>
            </w:r>
            <w:hyperlink r:id="rId11" w:history="1">
              <w:r w:rsidRPr="00900C98">
                <w:rPr>
                  <w:rStyle w:val="Hyperlink"/>
                  <w:sz w:val="18"/>
                  <w:szCs w:val="18"/>
                </w:rPr>
                <w:t>13.11 S2011</w:t>
              </w:r>
            </w:hyperlink>
          </w:p>
        </w:tc>
      </w:tr>
      <w:tr w:rsidR="00187F79" w:rsidRPr="00B57E00" w14:paraId="0B3FA2CF" w14:textId="77777777" w:rsidTr="00900C98">
        <w:tblPrEx>
          <w:jc w:val="center"/>
        </w:tblPrEx>
        <w:trPr>
          <w:cantSplit/>
          <w:trHeight w:val="665"/>
          <w:jc w:val="center"/>
        </w:trPr>
        <w:tc>
          <w:tcPr>
            <w:tcW w:w="1975" w:type="dxa"/>
            <w:vAlign w:val="bottom"/>
          </w:tcPr>
          <w:p w14:paraId="5D47CA86" w14:textId="0824939C" w:rsidR="00187F79" w:rsidRPr="002241F1" w:rsidRDefault="00000000" w:rsidP="006D7E3C">
            <w:pPr>
              <w:rPr>
                <w:sz w:val="20"/>
                <w:szCs w:val="20"/>
              </w:rPr>
            </w:pPr>
            <w:hyperlink r:id="rId12" w:history="1">
              <w:r w:rsidR="00753400" w:rsidRPr="00753400">
                <w:rPr>
                  <w:rStyle w:val="Hyperlink"/>
                  <w:sz w:val="20"/>
                  <w:szCs w:val="20"/>
                </w:rPr>
                <w:t>AB 368 (H</w:t>
              </w:r>
              <w:r w:rsidR="00753400" w:rsidRPr="00753400">
                <w:rPr>
                  <w:rStyle w:val="Hyperlink"/>
                  <w:sz w:val="20"/>
                  <w:szCs w:val="20"/>
                </w:rPr>
                <w:t>o</w:t>
              </w:r>
              <w:r w:rsidR="00753400" w:rsidRPr="00753400">
                <w:rPr>
                  <w:rStyle w:val="Hyperlink"/>
                  <w:sz w:val="20"/>
                  <w:szCs w:val="20"/>
                </w:rPr>
                <w:t>lden)</w:t>
              </w:r>
            </w:hyperlink>
          </w:p>
        </w:tc>
        <w:tc>
          <w:tcPr>
            <w:tcW w:w="2340" w:type="dxa"/>
            <w:vAlign w:val="bottom"/>
          </w:tcPr>
          <w:p w14:paraId="26316101" w14:textId="6DD27E54" w:rsidR="00187F79" w:rsidRPr="0058282A" w:rsidRDefault="00753400" w:rsidP="006D7E3C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College and Career Access Pathways partnerships</w:t>
            </w:r>
          </w:p>
        </w:tc>
        <w:tc>
          <w:tcPr>
            <w:tcW w:w="1980" w:type="dxa"/>
            <w:vAlign w:val="bottom"/>
          </w:tcPr>
          <w:p w14:paraId="4F633389" w14:textId="4ACD59DC" w:rsidR="00187F79" w:rsidRPr="00526CA7" w:rsidRDefault="007561F8" w:rsidP="00190CCC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Passed</w:t>
            </w:r>
            <w:r w:rsidR="00825AD3" w:rsidRPr="00526CA7">
              <w:rPr>
                <w:sz w:val="18"/>
                <w:szCs w:val="18"/>
              </w:rPr>
              <w:t xml:space="preserve"> </w:t>
            </w:r>
            <w:r w:rsidR="00F45AEE">
              <w:rPr>
                <w:sz w:val="18"/>
                <w:szCs w:val="18"/>
              </w:rPr>
              <w:t xml:space="preserve">Assembly. </w:t>
            </w:r>
            <w:r w:rsidR="00263369">
              <w:rPr>
                <w:sz w:val="18"/>
                <w:szCs w:val="18"/>
              </w:rPr>
              <w:t>In Senate Appropriations 6/29/23</w:t>
            </w:r>
          </w:p>
        </w:tc>
        <w:tc>
          <w:tcPr>
            <w:tcW w:w="3055" w:type="dxa"/>
            <w:vAlign w:val="bottom"/>
          </w:tcPr>
          <w:p w14:paraId="295514E6" w14:textId="15C993AA" w:rsidR="002C3E4E" w:rsidRPr="00EE0620" w:rsidRDefault="007666AD" w:rsidP="007666AD">
            <w:pPr>
              <w:rPr>
                <w:sz w:val="18"/>
                <w:szCs w:val="18"/>
              </w:rPr>
            </w:pPr>
            <w:r w:rsidRPr="00EE0620">
              <w:rPr>
                <w:sz w:val="18"/>
                <w:szCs w:val="18"/>
              </w:rPr>
              <w:t>Priority reg. for students taking CCAP partnership courses. Exemption from fees.</w:t>
            </w:r>
            <w:r w:rsidR="00A63CC8" w:rsidRPr="00EE0620">
              <w:rPr>
                <w:sz w:val="18"/>
                <w:szCs w:val="18"/>
              </w:rPr>
              <w:t xml:space="preserve"> </w:t>
            </w:r>
            <w:hyperlink r:id="rId13" w:history="1">
              <w:r w:rsidR="00AC1F70" w:rsidRPr="00AC1F70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AC1F70">
              <w:rPr>
                <w:sz w:val="18"/>
                <w:szCs w:val="18"/>
              </w:rPr>
              <w:t>.</w:t>
            </w:r>
          </w:p>
          <w:p w14:paraId="2FF1A03A" w14:textId="77777777" w:rsidR="002C3E4E" w:rsidRPr="00EE0620" w:rsidRDefault="00900C98" w:rsidP="007666AD">
            <w:pPr>
              <w:rPr>
                <w:sz w:val="18"/>
                <w:szCs w:val="18"/>
              </w:rPr>
            </w:pPr>
            <w:r w:rsidRPr="00EE0620">
              <w:rPr>
                <w:sz w:val="18"/>
                <w:szCs w:val="18"/>
              </w:rPr>
              <w:t xml:space="preserve">ASCCC </w:t>
            </w:r>
            <w:r w:rsidR="00814F34" w:rsidRPr="00EE0620">
              <w:rPr>
                <w:sz w:val="18"/>
                <w:szCs w:val="18"/>
              </w:rPr>
              <w:t>s</w:t>
            </w:r>
            <w:r w:rsidRPr="00EE0620">
              <w:rPr>
                <w:sz w:val="18"/>
                <w:szCs w:val="18"/>
              </w:rPr>
              <w:t xml:space="preserve">upports dual enrollment as established with AB 288 (Holden, 2015). </w:t>
            </w:r>
          </w:p>
          <w:p w14:paraId="2BBCF63F" w14:textId="5E67E9AF" w:rsidR="00F00CC2" w:rsidRPr="00F00CC2" w:rsidRDefault="00900C98" w:rsidP="007666AD">
            <w:pPr>
              <w:rPr>
                <w:color w:val="0563C1" w:themeColor="hyperlink"/>
                <w:sz w:val="18"/>
                <w:szCs w:val="18"/>
                <w:u w:val="single"/>
              </w:rPr>
            </w:pPr>
            <w:r w:rsidRPr="00EE0620">
              <w:rPr>
                <w:sz w:val="18"/>
                <w:szCs w:val="18"/>
              </w:rPr>
              <w:t xml:space="preserve">Related resolutions: </w:t>
            </w:r>
            <w:hyperlink r:id="rId14" w:history="1">
              <w:r w:rsidRPr="00EE0620">
                <w:rPr>
                  <w:rStyle w:val="Hyperlink"/>
                  <w:sz w:val="18"/>
                  <w:szCs w:val="18"/>
                </w:rPr>
                <w:t>09.02 F2016</w:t>
              </w:r>
            </w:hyperlink>
            <w:r w:rsidRPr="00EE0620">
              <w:rPr>
                <w:sz w:val="18"/>
                <w:szCs w:val="18"/>
              </w:rPr>
              <w:t xml:space="preserve">, </w:t>
            </w:r>
            <w:hyperlink r:id="rId15" w:history="1">
              <w:r w:rsidRPr="00EE0620">
                <w:rPr>
                  <w:rStyle w:val="Hyperlink"/>
                  <w:sz w:val="18"/>
                  <w:szCs w:val="18"/>
                </w:rPr>
                <w:t>06.03 S2015</w:t>
              </w:r>
            </w:hyperlink>
            <w:r w:rsidR="00F00CC2" w:rsidRPr="00F00CC2">
              <w:rPr>
                <w:rStyle w:val="Hyperlink"/>
                <w:color w:val="000000" w:themeColor="text1"/>
                <w:sz w:val="18"/>
                <w:szCs w:val="18"/>
                <w:u w:val="none"/>
              </w:rPr>
              <w:t xml:space="preserve">. </w:t>
            </w:r>
            <w:r w:rsidR="00F00CC2" w:rsidRPr="00F00CC2">
              <w:rPr>
                <w:sz w:val="18"/>
                <w:szCs w:val="18"/>
              </w:rPr>
              <w:t xml:space="preserve">CO </w:t>
            </w:r>
            <w:r w:rsidR="00F00CC2">
              <w:rPr>
                <w:sz w:val="18"/>
                <w:szCs w:val="18"/>
              </w:rPr>
              <w:t>S</w:t>
            </w:r>
            <w:r w:rsidR="00F00CC2" w:rsidRPr="00F00CC2">
              <w:rPr>
                <w:sz w:val="18"/>
                <w:szCs w:val="18"/>
              </w:rPr>
              <w:t>upport</w:t>
            </w:r>
          </w:p>
        </w:tc>
      </w:tr>
      <w:tr w:rsidR="00753400" w:rsidRPr="00B57E00" w14:paraId="33C5DFD7" w14:textId="77777777" w:rsidTr="00900C98">
        <w:tblPrEx>
          <w:jc w:val="center"/>
        </w:tblPrEx>
        <w:trPr>
          <w:cantSplit/>
          <w:trHeight w:val="665"/>
          <w:jc w:val="center"/>
        </w:trPr>
        <w:tc>
          <w:tcPr>
            <w:tcW w:w="1975" w:type="dxa"/>
            <w:vAlign w:val="bottom"/>
          </w:tcPr>
          <w:p w14:paraId="46D1ABFC" w14:textId="615CBAA1" w:rsidR="00753400" w:rsidRDefault="00000000" w:rsidP="006D7E3C">
            <w:pPr>
              <w:rPr>
                <w:sz w:val="20"/>
                <w:szCs w:val="20"/>
              </w:rPr>
            </w:pPr>
            <w:hyperlink r:id="rId16" w:history="1">
              <w:r w:rsidR="00AB03E3" w:rsidRPr="00AB03E3">
                <w:rPr>
                  <w:rStyle w:val="Hyperlink"/>
                  <w:sz w:val="20"/>
                  <w:szCs w:val="20"/>
                </w:rPr>
                <w:t>AB 4</w:t>
              </w:r>
              <w:r w:rsidR="00AB03E3" w:rsidRPr="00AB03E3">
                <w:rPr>
                  <w:rStyle w:val="Hyperlink"/>
                  <w:sz w:val="20"/>
                  <w:szCs w:val="20"/>
                </w:rPr>
                <w:t>5</w:t>
              </w:r>
              <w:r w:rsidR="00AB03E3" w:rsidRPr="00AB03E3">
                <w:rPr>
                  <w:rStyle w:val="Hyperlink"/>
                  <w:sz w:val="20"/>
                  <w:szCs w:val="20"/>
                </w:rPr>
                <w:t>8 (Jones-Sawyer)</w:t>
              </w:r>
            </w:hyperlink>
          </w:p>
        </w:tc>
        <w:tc>
          <w:tcPr>
            <w:tcW w:w="2340" w:type="dxa"/>
            <w:vAlign w:val="bottom"/>
          </w:tcPr>
          <w:p w14:paraId="74BFB5DD" w14:textId="6B3FC853" w:rsidR="00753400" w:rsidRPr="0058282A" w:rsidRDefault="00AB03E3" w:rsidP="006D7E3C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Peace officers</w:t>
            </w:r>
          </w:p>
        </w:tc>
        <w:tc>
          <w:tcPr>
            <w:tcW w:w="1980" w:type="dxa"/>
            <w:vAlign w:val="bottom"/>
          </w:tcPr>
          <w:p w14:paraId="79B0DEE3" w14:textId="4962FCA6" w:rsidR="00753400" w:rsidRPr="00526CA7" w:rsidRDefault="00900C98" w:rsidP="007666AD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Passed </w:t>
            </w:r>
            <w:r w:rsidR="00EE0620">
              <w:rPr>
                <w:sz w:val="18"/>
                <w:szCs w:val="18"/>
              </w:rPr>
              <w:t xml:space="preserve">Assembly. </w:t>
            </w:r>
            <w:r w:rsidR="00263369">
              <w:rPr>
                <w:sz w:val="18"/>
                <w:szCs w:val="18"/>
              </w:rPr>
              <w:t xml:space="preserve">Gutted in </w:t>
            </w:r>
            <w:proofErr w:type="gramStart"/>
            <w:r w:rsidR="00263369">
              <w:rPr>
                <w:sz w:val="18"/>
                <w:szCs w:val="18"/>
              </w:rPr>
              <w:t xml:space="preserve">Senate </w:t>
            </w:r>
            <w:r w:rsidR="003F3EB4">
              <w:rPr>
                <w:sz w:val="18"/>
                <w:szCs w:val="18"/>
              </w:rPr>
              <w:t xml:space="preserve"> Judiciary</w:t>
            </w:r>
            <w:proofErr w:type="gramEnd"/>
            <w:r w:rsidR="004415C4">
              <w:rPr>
                <w:sz w:val="18"/>
                <w:szCs w:val="18"/>
              </w:rPr>
              <w:t xml:space="preserve">. On Senate Floor </w:t>
            </w:r>
            <w:r w:rsidR="00263369">
              <w:rPr>
                <w:sz w:val="18"/>
                <w:szCs w:val="18"/>
              </w:rPr>
              <w:t xml:space="preserve">7/3/23. </w:t>
            </w:r>
          </w:p>
        </w:tc>
        <w:tc>
          <w:tcPr>
            <w:tcW w:w="3055" w:type="dxa"/>
            <w:vAlign w:val="bottom"/>
          </w:tcPr>
          <w:p w14:paraId="0B977B5F" w14:textId="6C865F9E" w:rsidR="002C3E4E" w:rsidRPr="00263369" w:rsidRDefault="00263369" w:rsidP="007666AD">
            <w:pPr>
              <w:rPr>
                <w:strike/>
                <w:sz w:val="18"/>
                <w:szCs w:val="18"/>
              </w:rPr>
            </w:pPr>
            <w:r w:rsidRPr="00263369">
              <w:rPr>
                <w:sz w:val="18"/>
                <w:szCs w:val="18"/>
              </w:rPr>
              <w:t>Gutted in Senate. No longer relevant to ASCCC work.</w:t>
            </w:r>
            <w:r>
              <w:rPr>
                <w:strike/>
                <w:sz w:val="18"/>
                <w:szCs w:val="18"/>
              </w:rPr>
              <w:t xml:space="preserve"> </w:t>
            </w:r>
            <w:r w:rsidR="00AC1F70" w:rsidRPr="00263369">
              <w:rPr>
                <w:strike/>
                <w:sz w:val="18"/>
                <w:szCs w:val="18"/>
              </w:rPr>
              <w:t>R</w:t>
            </w:r>
            <w:r w:rsidR="007666AD" w:rsidRPr="00263369">
              <w:rPr>
                <w:strike/>
                <w:sz w:val="18"/>
                <w:szCs w:val="18"/>
              </w:rPr>
              <w:t xml:space="preserve">equire peace officers to obtain a CCC modern policing degree or other advanced degree prior to receipt of </w:t>
            </w:r>
            <w:r w:rsidR="00900C98" w:rsidRPr="00263369">
              <w:rPr>
                <w:strike/>
                <w:sz w:val="18"/>
                <w:szCs w:val="18"/>
              </w:rPr>
              <w:t xml:space="preserve">POST </w:t>
            </w:r>
            <w:r w:rsidR="007666AD" w:rsidRPr="00263369">
              <w:rPr>
                <w:strike/>
                <w:sz w:val="18"/>
                <w:szCs w:val="18"/>
              </w:rPr>
              <w:t>basic certificate (as of Jan 1, 2028)</w:t>
            </w:r>
            <w:r w:rsidR="00900C98" w:rsidRPr="00263369">
              <w:rPr>
                <w:strike/>
                <w:sz w:val="18"/>
                <w:szCs w:val="18"/>
              </w:rPr>
              <w:t xml:space="preserve">. </w:t>
            </w:r>
            <w:hyperlink r:id="rId17" w:history="1">
              <w:r w:rsidR="00AC1F70" w:rsidRPr="00263369">
                <w:rPr>
                  <w:rStyle w:val="Hyperlink"/>
                  <w:strike/>
                  <w:sz w:val="18"/>
                  <w:szCs w:val="18"/>
                </w:rPr>
                <w:t>Analyses</w:t>
              </w:r>
            </w:hyperlink>
            <w:r w:rsidR="008D41E4" w:rsidRPr="00263369">
              <w:rPr>
                <w:strike/>
                <w:sz w:val="18"/>
                <w:szCs w:val="18"/>
              </w:rPr>
              <w:t>.</w:t>
            </w:r>
          </w:p>
          <w:p w14:paraId="11639132" w14:textId="3DD8CD53" w:rsidR="00753400" w:rsidRPr="00EE0620" w:rsidRDefault="00814F34" w:rsidP="007666AD">
            <w:pPr>
              <w:rPr>
                <w:sz w:val="18"/>
                <w:szCs w:val="18"/>
              </w:rPr>
            </w:pPr>
            <w:r w:rsidRPr="00EE0620">
              <w:rPr>
                <w:sz w:val="18"/>
                <w:szCs w:val="18"/>
              </w:rPr>
              <w:t xml:space="preserve">ASCCC Position: none. </w:t>
            </w:r>
            <w:r w:rsidR="00900C98" w:rsidRPr="00EE0620">
              <w:rPr>
                <w:sz w:val="18"/>
                <w:szCs w:val="18"/>
              </w:rPr>
              <w:t xml:space="preserve">ASCCC is co-chairing </w:t>
            </w:r>
            <w:hyperlink r:id="rId18" w:history="1">
              <w:r w:rsidR="00900C98" w:rsidRPr="00EE0620">
                <w:rPr>
                  <w:rStyle w:val="Hyperlink"/>
                  <w:sz w:val="18"/>
                  <w:szCs w:val="18"/>
                </w:rPr>
                <w:t>Modern Policing Degree Task Force (2022-2023).</w:t>
              </w:r>
            </w:hyperlink>
            <w:r w:rsidR="008D41E4" w:rsidRPr="00EE0620">
              <w:rPr>
                <w:rStyle w:val="Hyperlink"/>
                <w:sz w:val="18"/>
                <w:szCs w:val="18"/>
              </w:rPr>
              <w:t xml:space="preserve"> </w:t>
            </w:r>
          </w:p>
        </w:tc>
      </w:tr>
      <w:tr w:rsidR="00A63CC8" w:rsidRPr="00B57E00" w14:paraId="10071995" w14:textId="77777777" w:rsidTr="00900C98">
        <w:tblPrEx>
          <w:jc w:val="center"/>
        </w:tblPrEx>
        <w:trPr>
          <w:cantSplit/>
          <w:jc w:val="center"/>
        </w:trPr>
        <w:tc>
          <w:tcPr>
            <w:tcW w:w="1975" w:type="dxa"/>
            <w:vAlign w:val="bottom"/>
          </w:tcPr>
          <w:p w14:paraId="245494FE" w14:textId="77777777" w:rsidR="00B32A16" w:rsidRPr="002241F1" w:rsidRDefault="00000000" w:rsidP="00EA23A2">
            <w:pPr>
              <w:rPr>
                <w:sz w:val="20"/>
                <w:szCs w:val="20"/>
              </w:rPr>
            </w:pPr>
            <w:hyperlink r:id="rId19" w:history="1">
              <w:r w:rsidR="00B32A16" w:rsidRPr="001A63F4">
                <w:rPr>
                  <w:rStyle w:val="Hyperlink"/>
                  <w:sz w:val="20"/>
                  <w:szCs w:val="20"/>
                </w:rPr>
                <w:t>AB 506 (</w:t>
              </w:r>
              <w:r w:rsidR="00B32A16" w:rsidRPr="001A63F4">
                <w:rPr>
                  <w:rStyle w:val="Hyperlink"/>
                  <w:sz w:val="20"/>
                  <w:szCs w:val="20"/>
                </w:rPr>
                <w:t>M</w:t>
              </w:r>
              <w:r w:rsidR="00B32A16" w:rsidRPr="001A63F4">
                <w:rPr>
                  <w:rStyle w:val="Hyperlink"/>
                  <w:sz w:val="20"/>
                  <w:szCs w:val="20"/>
                </w:rPr>
                <w:t>. Fong)</w:t>
              </w:r>
            </w:hyperlink>
          </w:p>
        </w:tc>
        <w:tc>
          <w:tcPr>
            <w:tcW w:w="2340" w:type="dxa"/>
            <w:vAlign w:val="bottom"/>
          </w:tcPr>
          <w:p w14:paraId="5BE49C21" w14:textId="77777777" w:rsidR="00B32A16" w:rsidRPr="0058282A" w:rsidRDefault="00B32A16" w:rsidP="00EA23A2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California State University: graduation requirement: ethnic studies</w:t>
            </w:r>
          </w:p>
        </w:tc>
        <w:tc>
          <w:tcPr>
            <w:tcW w:w="1980" w:type="dxa"/>
            <w:vAlign w:val="bottom"/>
          </w:tcPr>
          <w:p w14:paraId="6C467F3E" w14:textId="3F80B8C8" w:rsidR="00B32A16" w:rsidRPr="00526CA7" w:rsidRDefault="00263369" w:rsidP="00EA23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Passed Assembly. Amended in Senate Ed 7/3/23.  Senate Appropriations</w:t>
            </w:r>
            <w:r w:rsidR="00716CE5">
              <w:rPr>
                <w:sz w:val="18"/>
                <w:szCs w:val="18"/>
              </w:rPr>
              <w:t xml:space="preserve"> Suspense File</w:t>
            </w:r>
            <w:r>
              <w:rPr>
                <w:sz w:val="18"/>
                <w:szCs w:val="18"/>
              </w:rPr>
              <w:t xml:space="preserve"> </w:t>
            </w:r>
            <w:r w:rsidR="00716CE5">
              <w:rPr>
                <w:sz w:val="18"/>
                <w:szCs w:val="18"/>
              </w:rPr>
              <w:t>8/14</w:t>
            </w:r>
            <w:r>
              <w:rPr>
                <w:sz w:val="18"/>
                <w:szCs w:val="18"/>
              </w:rPr>
              <w:t>/23</w:t>
            </w:r>
          </w:p>
        </w:tc>
        <w:tc>
          <w:tcPr>
            <w:tcW w:w="3055" w:type="dxa"/>
            <w:vAlign w:val="bottom"/>
          </w:tcPr>
          <w:p w14:paraId="28ACDC27" w14:textId="4978EF0E" w:rsidR="002C3E4E" w:rsidRPr="00526CA7" w:rsidRDefault="00723009" w:rsidP="00EA23A2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Require CSU to collaborate w/ CCCCO,</w:t>
            </w:r>
            <w:r w:rsidR="007561F8" w:rsidRPr="00526CA7">
              <w:rPr>
                <w:sz w:val="18"/>
                <w:szCs w:val="18"/>
              </w:rPr>
              <w:t xml:space="preserve"> Academic Senates of CCC and CSU, </w:t>
            </w:r>
            <w:r w:rsidRPr="00526CA7">
              <w:rPr>
                <w:sz w:val="18"/>
                <w:szCs w:val="18"/>
              </w:rPr>
              <w:t>CCC Ethnic Studies Faculty Council, and CSU Council on Ethnic Studies to develop a process for ES course approval</w:t>
            </w:r>
            <w:r w:rsidR="00814F34" w:rsidRPr="00526CA7">
              <w:rPr>
                <w:sz w:val="18"/>
                <w:szCs w:val="18"/>
              </w:rPr>
              <w:t xml:space="preserve">. </w:t>
            </w:r>
            <w:r w:rsidR="007561F8" w:rsidRPr="00526CA7">
              <w:rPr>
                <w:sz w:val="18"/>
                <w:szCs w:val="18"/>
              </w:rPr>
              <w:t>Delays implementation of CSU ES requirement to 2025-2026</w:t>
            </w:r>
            <w:r w:rsidR="008D41E4">
              <w:rPr>
                <w:sz w:val="18"/>
                <w:szCs w:val="18"/>
              </w:rPr>
              <w:t xml:space="preserve">. </w:t>
            </w:r>
            <w:hyperlink r:id="rId20" w:history="1">
              <w:r w:rsidR="00EE0620" w:rsidRPr="00EE0620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A41789">
              <w:rPr>
                <w:sz w:val="18"/>
                <w:szCs w:val="18"/>
              </w:rPr>
              <w:t>.</w:t>
            </w:r>
          </w:p>
          <w:p w14:paraId="678C64E2" w14:textId="4D64A222" w:rsidR="00B32A16" w:rsidRPr="00526CA7" w:rsidRDefault="00814F34" w:rsidP="00EA23A2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ASCCC Position: none.</w:t>
            </w:r>
          </w:p>
        </w:tc>
      </w:tr>
      <w:tr w:rsidR="00753400" w:rsidRPr="00B57E00" w14:paraId="464ED2D7" w14:textId="77777777" w:rsidTr="00900C98">
        <w:tblPrEx>
          <w:jc w:val="center"/>
        </w:tblPrEx>
        <w:trPr>
          <w:cantSplit/>
          <w:trHeight w:val="530"/>
          <w:jc w:val="center"/>
        </w:trPr>
        <w:tc>
          <w:tcPr>
            <w:tcW w:w="1975" w:type="dxa"/>
            <w:vAlign w:val="bottom"/>
          </w:tcPr>
          <w:p w14:paraId="18E7B157" w14:textId="2DE1E609" w:rsidR="00753400" w:rsidRDefault="00000000" w:rsidP="006D7E3C">
            <w:pPr>
              <w:rPr>
                <w:sz w:val="20"/>
                <w:szCs w:val="20"/>
              </w:rPr>
            </w:pPr>
            <w:hyperlink r:id="rId21" w:history="1">
              <w:r w:rsidR="008822A0" w:rsidRPr="008822A0">
                <w:rPr>
                  <w:rStyle w:val="Hyperlink"/>
                  <w:sz w:val="20"/>
                  <w:szCs w:val="20"/>
                </w:rPr>
                <w:t>AB 569 (Garcia)</w:t>
              </w:r>
            </w:hyperlink>
          </w:p>
        </w:tc>
        <w:tc>
          <w:tcPr>
            <w:tcW w:w="2340" w:type="dxa"/>
            <w:vAlign w:val="bottom"/>
          </w:tcPr>
          <w:p w14:paraId="0B8B08E3" w14:textId="3F2CD64A" w:rsidR="00753400" w:rsidRPr="00B26ECA" w:rsidRDefault="00B26ECA" w:rsidP="006D7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California State University: Cybersecurity Regional Alliances and </w:t>
            </w:r>
            <w:proofErr w:type="spellStart"/>
            <w:r>
              <w:rPr>
                <w:sz w:val="18"/>
                <w:szCs w:val="18"/>
              </w:rPr>
              <w:t>MultiStakeholder</w:t>
            </w:r>
            <w:proofErr w:type="spellEnd"/>
            <w:r>
              <w:rPr>
                <w:sz w:val="18"/>
                <w:szCs w:val="18"/>
              </w:rPr>
              <w:t xml:space="preserve"> Partnerships Pilot Program</w:t>
            </w:r>
          </w:p>
        </w:tc>
        <w:tc>
          <w:tcPr>
            <w:tcW w:w="1980" w:type="dxa"/>
            <w:vAlign w:val="bottom"/>
          </w:tcPr>
          <w:p w14:paraId="6FE09B5E" w14:textId="1CAD166E" w:rsidR="00753400" w:rsidRPr="00526CA7" w:rsidRDefault="003F3EB4" w:rsidP="00F555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 by Governor 7/27/23</w:t>
            </w:r>
          </w:p>
        </w:tc>
        <w:tc>
          <w:tcPr>
            <w:tcW w:w="3055" w:type="dxa"/>
            <w:vAlign w:val="bottom"/>
          </w:tcPr>
          <w:p w14:paraId="2B1CF0D3" w14:textId="7705B2B4" w:rsidR="00AE64DB" w:rsidRPr="00EE0620" w:rsidRDefault="00B26ECA" w:rsidP="006D7E3C">
            <w:pPr>
              <w:rPr>
                <w:sz w:val="18"/>
                <w:szCs w:val="18"/>
              </w:rPr>
            </w:pPr>
            <w:r w:rsidRPr="00EE0620">
              <w:rPr>
                <w:sz w:val="18"/>
                <w:szCs w:val="18"/>
              </w:rPr>
              <w:t>Specifies data on pilot programs to be reported to legislature by CSU Chancellor’s Office</w:t>
            </w:r>
            <w:r w:rsidR="00FC3E4B">
              <w:rPr>
                <w:sz w:val="18"/>
                <w:szCs w:val="18"/>
              </w:rPr>
              <w:t xml:space="preserve">. </w:t>
            </w:r>
            <w:hyperlink r:id="rId22" w:history="1">
              <w:r w:rsidR="00FC3E4B" w:rsidRPr="00FC3E4B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A41789">
              <w:rPr>
                <w:sz w:val="18"/>
                <w:szCs w:val="18"/>
              </w:rPr>
              <w:t>.</w:t>
            </w:r>
          </w:p>
          <w:p w14:paraId="16B55A1D" w14:textId="5930403B" w:rsidR="00753400" w:rsidRPr="00526CA7" w:rsidRDefault="00B26ECA" w:rsidP="006D7E3C">
            <w:pPr>
              <w:rPr>
                <w:sz w:val="18"/>
                <w:szCs w:val="18"/>
              </w:rPr>
            </w:pPr>
            <w:r w:rsidRPr="00EE0620">
              <w:rPr>
                <w:sz w:val="18"/>
                <w:szCs w:val="18"/>
              </w:rPr>
              <w:t>Bill is no longer CCC-focused</w:t>
            </w:r>
            <w:r w:rsidRPr="00526CA7">
              <w:rPr>
                <w:sz w:val="18"/>
                <w:szCs w:val="18"/>
              </w:rPr>
              <w:t>.</w:t>
            </w:r>
            <w:r w:rsidR="00AE64DB">
              <w:rPr>
                <w:sz w:val="18"/>
                <w:szCs w:val="18"/>
              </w:rPr>
              <w:t xml:space="preserve"> </w:t>
            </w:r>
          </w:p>
        </w:tc>
      </w:tr>
      <w:tr w:rsidR="008822A0" w:rsidRPr="00B57E00" w14:paraId="2CB4BAF2" w14:textId="77777777" w:rsidTr="00900C98">
        <w:tblPrEx>
          <w:jc w:val="center"/>
        </w:tblPrEx>
        <w:trPr>
          <w:cantSplit/>
          <w:trHeight w:val="665"/>
          <w:jc w:val="center"/>
        </w:trPr>
        <w:tc>
          <w:tcPr>
            <w:tcW w:w="1975" w:type="dxa"/>
            <w:vAlign w:val="bottom"/>
          </w:tcPr>
          <w:p w14:paraId="099F3C55" w14:textId="6790C706" w:rsidR="008822A0" w:rsidRDefault="00000000" w:rsidP="006D7E3C">
            <w:pPr>
              <w:rPr>
                <w:sz w:val="20"/>
                <w:szCs w:val="20"/>
              </w:rPr>
            </w:pPr>
            <w:hyperlink r:id="rId23" w:history="1">
              <w:r w:rsidR="007654DE" w:rsidRPr="007654DE">
                <w:rPr>
                  <w:rStyle w:val="Hyperlink"/>
                  <w:sz w:val="20"/>
                  <w:szCs w:val="20"/>
                </w:rPr>
                <w:t>AB 607 (Kalra)</w:t>
              </w:r>
            </w:hyperlink>
          </w:p>
        </w:tc>
        <w:tc>
          <w:tcPr>
            <w:tcW w:w="2340" w:type="dxa"/>
            <w:vAlign w:val="bottom"/>
          </w:tcPr>
          <w:p w14:paraId="3CDA4BB7" w14:textId="1C9DB12D" w:rsidR="008822A0" w:rsidRPr="0058282A" w:rsidRDefault="007654DE" w:rsidP="006D7E3C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Public postsecondary education: course materials</w:t>
            </w:r>
          </w:p>
        </w:tc>
        <w:tc>
          <w:tcPr>
            <w:tcW w:w="1980" w:type="dxa"/>
            <w:vAlign w:val="bottom"/>
          </w:tcPr>
          <w:p w14:paraId="1D978639" w14:textId="447C08D7" w:rsidR="008822A0" w:rsidRPr="00526CA7" w:rsidRDefault="00263369" w:rsidP="00190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Passed Assembly. Passed Senate Ed. </w:t>
            </w:r>
            <w:r w:rsidR="00A70E8B">
              <w:rPr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 xml:space="preserve"> Senate Appropriations </w:t>
            </w:r>
            <w:r w:rsidR="00A70E8B">
              <w:rPr>
                <w:sz w:val="18"/>
                <w:szCs w:val="18"/>
              </w:rPr>
              <w:t>8/15</w:t>
            </w:r>
            <w:r>
              <w:rPr>
                <w:sz w:val="18"/>
                <w:szCs w:val="18"/>
              </w:rPr>
              <w:t>/23</w:t>
            </w:r>
            <w:r w:rsidR="002770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55" w:type="dxa"/>
            <w:vAlign w:val="bottom"/>
          </w:tcPr>
          <w:p w14:paraId="1601EB4D" w14:textId="5A8FC1C0" w:rsidR="002C3E4E" w:rsidRDefault="002F1C85" w:rsidP="00A41789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Require prominent display of </w:t>
            </w:r>
            <w:r w:rsidR="00B26ECA" w:rsidRPr="00526CA7">
              <w:rPr>
                <w:sz w:val="18"/>
                <w:szCs w:val="18"/>
              </w:rPr>
              <w:t xml:space="preserve">1) free digital course materials and 2) </w:t>
            </w:r>
            <w:r w:rsidRPr="00526CA7">
              <w:rPr>
                <w:sz w:val="18"/>
                <w:szCs w:val="18"/>
              </w:rPr>
              <w:t xml:space="preserve">estimated costs of </w:t>
            </w:r>
            <w:r w:rsidR="00B26ECA" w:rsidRPr="00526CA7">
              <w:rPr>
                <w:sz w:val="18"/>
                <w:szCs w:val="18"/>
              </w:rPr>
              <w:t xml:space="preserve">all </w:t>
            </w:r>
            <w:r w:rsidRPr="00526CA7">
              <w:rPr>
                <w:sz w:val="18"/>
                <w:szCs w:val="18"/>
              </w:rPr>
              <w:t>course materials and fees for no less than 75% of courses on online course schedule</w:t>
            </w:r>
            <w:r w:rsidR="00E13969" w:rsidRPr="00526CA7">
              <w:rPr>
                <w:sz w:val="18"/>
                <w:szCs w:val="18"/>
              </w:rPr>
              <w:t>.</w:t>
            </w:r>
            <w:r w:rsidR="00277055">
              <w:rPr>
                <w:sz w:val="18"/>
                <w:szCs w:val="18"/>
              </w:rPr>
              <w:t xml:space="preserve"> </w:t>
            </w:r>
            <w:hyperlink r:id="rId24" w:history="1">
              <w:r w:rsidR="00277055" w:rsidRPr="00277055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A41789">
              <w:rPr>
                <w:sz w:val="18"/>
                <w:szCs w:val="18"/>
              </w:rPr>
              <w:t>.</w:t>
            </w:r>
          </w:p>
          <w:p w14:paraId="4E8C10B2" w14:textId="208BB66F" w:rsidR="00CB05FB" w:rsidRPr="00526CA7" w:rsidRDefault="00CB05FB" w:rsidP="00A41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ASCCC Position: </w:t>
            </w:r>
            <w:r w:rsidRPr="00CB05FB">
              <w:rPr>
                <w:b/>
                <w:bCs/>
                <w:sz w:val="18"/>
                <w:szCs w:val="18"/>
              </w:rPr>
              <w:t>Support if amended</w:t>
            </w:r>
            <w:r>
              <w:rPr>
                <w:sz w:val="18"/>
                <w:szCs w:val="18"/>
              </w:rPr>
              <w:t xml:space="preserve"> (</w:t>
            </w:r>
            <w:hyperlink r:id="rId25" w:history="1">
              <w:r w:rsidRPr="00CB05FB">
                <w:rPr>
                  <w:rStyle w:val="Hyperlink"/>
                  <w:sz w:val="18"/>
                  <w:szCs w:val="18"/>
                </w:rPr>
                <w:t>06.01 S2023</w:t>
              </w:r>
            </w:hyperlink>
            <w:r>
              <w:rPr>
                <w:sz w:val="18"/>
                <w:szCs w:val="18"/>
              </w:rPr>
              <w:t>)</w:t>
            </w:r>
          </w:p>
          <w:p w14:paraId="2F6922CA" w14:textId="77777777" w:rsidR="008822A0" w:rsidRPr="00526CA7" w:rsidRDefault="00AA7DDF" w:rsidP="002F1C85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Related resolutions: </w:t>
            </w:r>
            <w:hyperlink r:id="rId26" w:history="1">
              <w:r w:rsidRPr="00526CA7">
                <w:rPr>
                  <w:rStyle w:val="Hyperlink"/>
                  <w:sz w:val="18"/>
                  <w:szCs w:val="18"/>
                </w:rPr>
                <w:t>07.08 F2022</w:t>
              </w:r>
            </w:hyperlink>
            <w:r w:rsidRPr="00526CA7">
              <w:rPr>
                <w:sz w:val="18"/>
                <w:szCs w:val="18"/>
              </w:rPr>
              <w:t xml:space="preserve">, </w:t>
            </w:r>
            <w:hyperlink r:id="rId27" w:history="1">
              <w:r w:rsidRPr="00526CA7">
                <w:rPr>
                  <w:rStyle w:val="Hyperlink"/>
                  <w:sz w:val="18"/>
                  <w:szCs w:val="18"/>
                </w:rPr>
                <w:t>13.10 S2022</w:t>
              </w:r>
            </w:hyperlink>
            <w:r w:rsidRPr="00526CA7">
              <w:rPr>
                <w:sz w:val="18"/>
                <w:szCs w:val="18"/>
              </w:rPr>
              <w:t xml:space="preserve">, </w:t>
            </w:r>
            <w:hyperlink r:id="rId28" w:history="1">
              <w:r w:rsidRPr="00526CA7">
                <w:rPr>
                  <w:rStyle w:val="Hyperlink"/>
                  <w:sz w:val="18"/>
                  <w:szCs w:val="18"/>
                </w:rPr>
                <w:t>13.01 F2017</w:t>
              </w:r>
            </w:hyperlink>
          </w:p>
          <w:p w14:paraId="5904EAE8" w14:textId="471EB0B7" w:rsidR="00110F6D" w:rsidRPr="00526CA7" w:rsidRDefault="00110F6D" w:rsidP="002F1C85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FACCC support.</w:t>
            </w:r>
            <w:r w:rsidR="00F00CC2">
              <w:rPr>
                <w:sz w:val="18"/>
                <w:szCs w:val="18"/>
              </w:rPr>
              <w:t xml:space="preserve"> CO Support</w:t>
            </w:r>
          </w:p>
        </w:tc>
      </w:tr>
      <w:tr w:rsidR="00A63CC8" w:rsidRPr="00B57E00" w14:paraId="577086B0" w14:textId="77777777" w:rsidTr="00900C98">
        <w:tblPrEx>
          <w:tblLook w:val="0480" w:firstRow="0" w:lastRow="0" w:firstColumn="1" w:lastColumn="0" w:noHBand="0" w:noVBand="1"/>
        </w:tblPrEx>
        <w:trPr>
          <w:cantSplit/>
        </w:trPr>
        <w:tc>
          <w:tcPr>
            <w:tcW w:w="1975" w:type="dxa"/>
            <w:vAlign w:val="bottom"/>
          </w:tcPr>
          <w:p w14:paraId="68EE465F" w14:textId="77777777" w:rsidR="00AD3A06" w:rsidRPr="00AD3A06" w:rsidRDefault="00000000" w:rsidP="00EA23A2">
            <w:pPr>
              <w:rPr>
                <w:sz w:val="20"/>
                <w:szCs w:val="20"/>
              </w:rPr>
            </w:pPr>
            <w:hyperlink r:id="rId29" w:history="1">
              <w:r w:rsidR="00AD3A06" w:rsidRPr="00AD3A06">
                <w:rPr>
                  <w:rStyle w:val="Hyperlink"/>
                  <w:sz w:val="20"/>
                  <w:szCs w:val="20"/>
                </w:rPr>
                <w:t>AB 634 (Ward)</w:t>
              </w:r>
            </w:hyperlink>
          </w:p>
        </w:tc>
        <w:tc>
          <w:tcPr>
            <w:tcW w:w="2340" w:type="dxa"/>
            <w:vAlign w:val="bottom"/>
          </w:tcPr>
          <w:p w14:paraId="180E980F" w14:textId="77777777" w:rsidR="00AD3A06" w:rsidRPr="0058282A" w:rsidRDefault="00AD3A06" w:rsidP="00EA23A2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Community colleges: career development and college preparation courses</w:t>
            </w:r>
          </w:p>
        </w:tc>
        <w:tc>
          <w:tcPr>
            <w:tcW w:w="1980" w:type="dxa"/>
            <w:vAlign w:val="bottom"/>
          </w:tcPr>
          <w:p w14:paraId="02EC405C" w14:textId="43B89886" w:rsidR="00AD3A06" w:rsidRPr="00526CA7" w:rsidRDefault="00814F34" w:rsidP="00EA23A2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Passed</w:t>
            </w:r>
            <w:r w:rsidR="009655F6" w:rsidRPr="00526CA7">
              <w:rPr>
                <w:sz w:val="18"/>
                <w:szCs w:val="18"/>
              </w:rPr>
              <w:t xml:space="preserve"> </w:t>
            </w:r>
            <w:r w:rsidR="00277055">
              <w:rPr>
                <w:sz w:val="18"/>
                <w:szCs w:val="18"/>
              </w:rPr>
              <w:t xml:space="preserve">Assembly. </w:t>
            </w:r>
            <w:r w:rsidR="00A41789">
              <w:rPr>
                <w:sz w:val="18"/>
                <w:szCs w:val="18"/>
              </w:rPr>
              <w:t xml:space="preserve">In </w:t>
            </w:r>
            <w:r w:rsidR="00277055">
              <w:rPr>
                <w:sz w:val="18"/>
                <w:szCs w:val="18"/>
              </w:rPr>
              <w:t>Senate</w:t>
            </w:r>
            <w:r w:rsidR="0076791B">
              <w:rPr>
                <w:sz w:val="18"/>
                <w:szCs w:val="18"/>
              </w:rPr>
              <w:t xml:space="preserve"> Appropriations Suspense File 6/26/23</w:t>
            </w:r>
          </w:p>
        </w:tc>
        <w:tc>
          <w:tcPr>
            <w:tcW w:w="3055" w:type="dxa"/>
            <w:vAlign w:val="bottom"/>
          </w:tcPr>
          <w:p w14:paraId="1453A9EF" w14:textId="19F23C90" w:rsidR="002C3E4E" w:rsidRPr="00526CA7" w:rsidRDefault="002231D9" w:rsidP="00EA23A2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Changes “sequence” to “a complement”, allows for F2F or DE, and includes a means for FTES accounting</w:t>
            </w:r>
            <w:r w:rsidR="00310C9E" w:rsidRPr="00526CA7">
              <w:rPr>
                <w:sz w:val="18"/>
                <w:szCs w:val="18"/>
              </w:rPr>
              <w:t>.</w:t>
            </w:r>
            <w:r w:rsidR="00277055">
              <w:rPr>
                <w:sz w:val="18"/>
                <w:szCs w:val="18"/>
              </w:rPr>
              <w:t xml:space="preserve"> </w:t>
            </w:r>
            <w:hyperlink r:id="rId30" w:history="1">
              <w:r w:rsidR="00277055" w:rsidRPr="00277055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A41789">
              <w:rPr>
                <w:sz w:val="18"/>
                <w:szCs w:val="18"/>
              </w:rPr>
              <w:t>.</w:t>
            </w:r>
          </w:p>
          <w:p w14:paraId="0054BA2F" w14:textId="0BF77187" w:rsidR="002C3E4E" w:rsidRPr="00526CA7" w:rsidRDefault="00606BD0" w:rsidP="00EA23A2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ASCCC Position: </w:t>
            </w:r>
            <w:r w:rsidR="00616F13" w:rsidRPr="00CB05FB">
              <w:rPr>
                <w:b/>
                <w:bCs/>
                <w:sz w:val="18"/>
                <w:szCs w:val="18"/>
              </w:rPr>
              <w:t>Support</w:t>
            </w:r>
            <w:r w:rsidR="00616F13" w:rsidRPr="00526CA7">
              <w:rPr>
                <w:sz w:val="18"/>
                <w:szCs w:val="18"/>
              </w:rPr>
              <w:t xml:space="preserve"> (</w:t>
            </w:r>
            <w:hyperlink r:id="rId31" w:history="1">
              <w:r w:rsidR="00A26517" w:rsidRPr="00526CA7">
                <w:rPr>
                  <w:rStyle w:val="Hyperlink"/>
                  <w:sz w:val="18"/>
                  <w:szCs w:val="18"/>
                </w:rPr>
                <w:t>06.03 S2021</w:t>
              </w:r>
            </w:hyperlink>
            <w:r w:rsidR="00A26517" w:rsidRPr="00526CA7">
              <w:rPr>
                <w:sz w:val="18"/>
                <w:szCs w:val="18"/>
              </w:rPr>
              <w:t>)</w:t>
            </w:r>
            <w:r w:rsidRPr="00526CA7">
              <w:rPr>
                <w:sz w:val="18"/>
                <w:szCs w:val="18"/>
              </w:rPr>
              <w:t xml:space="preserve">. </w:t>
            </w:r>
          </w:p>
          <w:p w14:paraId="73269C3E" w14:textId="77777777" w:rsidR="002C3E4E" w:rsidRPr="00526CA7" w:rsidRDefault="00606BD0" w:rsidP="00EA23A2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Related resolutions: </w:t>
            </w:r>
            <w:hyperlink r:id="rId32" w:history="1">
              <w:r w:rsidRPr="00526CA7">
                <w:rPr>
                  <w:rStyle w:val="Hyperlink"/>
                  <w:sz w:val="18"/>
                  <w:szCs w:val="18"/>
                </w:rPr>
                <w:t>07.13 F2022,</w:t>
              </w:r>
            </w:hyperlink>
            <w:r w:rsidRPr="00526CA7">
              <w:rPr>
                <w:sz w:val="18"/>
                <w:szCs w:val="18"/>
              </w:rPr>
              <w:t xml:space="preserve"> </w:t>
            </w:r>
            <w:hyperlink r:id="rId33" w:history="1">
              <w:r w:rsidRPr="00526CA7">
                <w:rPr>
                  <w:rStyle w:val="Hyperlink"/>
                  <w:sz w:val="18"/>
                  <w:szCs w:val="18"/>
                </w:rPr>
                <w:t>06.05 S2021</w:t>
              </w:r>
            </w:hyperlink>
            <w:r w:rsidRPr="00526CA7">
              <w:rPr>
                <w:sz w:val="18"/>
                <w:szCs w:val="18"/>
              </w:rPr>
              <w:t xml:space="preserve">, </w:t>
            </w:r>
            <w:hyperlink r:id="rId34" w:history="1">
              <w:r w:rsidRPr="00526CA7">
                <w:rPr>
                  <w:rStyle w:val="Hyperlink"/>
                  <w:sz w:val="18"/>
                  <w:szCs w:val="18"/>
                </w:rPr>
                <w:t>13.02 F2020</w:t>
              </w:r>
            </w:hyperlink>
            <w:r w:rsidRPr="00526CA7">
              <w:rPr>
                <w:sz w:val="18"/>
                <w:szCs w:val="18"/>
              </w:rPr>
              <w:t xml:space="preserve">. </w:t>
            </w:r>
          </w:p>
          <w:p w14:paraId="3C6DB2C8" w14:textId="666001C0" w:rsidR="00814E27" w:rsidRPr="00526CA7" w:rsidRDefault="00310C9E" w:rsidP="00EA23A2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CCLC Support</w:t>
            </w:r>
            <w:r w:rsidR="00F00CC2">
              <w:rPr>
                <w:sz w:val="18"/>
                <w:szCs w:val="18"/>
              </w:rPr>
              <w:t xml:space="preserve">. </w:t>
            </w:r>
            <w:r w:rsidR="00814E27" w:rsidRPr="00526CA7">
              <w:rPr>
                <w:sz w:val="18"/>
                <w:szCs w:val="18"/>
              </w:rPr>
              <w:t>CO Concern</w:t>
            </w:r>
          </w:p>
        </w:tc>
      </w:tr>
      <w:tr w:rsidR="008822A0" w:rsidRPr="00B57E00" w14:paraId="4657DE02" w14:textId="77777777" w:rsidTr="00900C98">
        <w:tblPrEx>
          <w:jc w:val="center"/>
        </w:tblPrEx>
        <w:trPr>
          <w:cantSplit/>
          <w:trHeight w:val="521"/>
          <w:jc w:val="center"/>
        </w:trPr>
        <w:tc>
          <w:tcPr>
            <w:tcW w:w="1975" w:type="dxa"/>
            <w:vAlign w:val="bottom"/>
          </w:tcPr>
          <w:p w14:paraId="593E8635" w14:textId="65B95E7E" w:rsidR="008822A0" w:rsidRDefault="00000000" w:rsidP="006D7E3C">
            <w:pPr>
              <w:rPr>
                <w:sz w:val="20"/>
                <w:szCs w:val="20"/>
              </w:rPr>
            </w:pPr>
            <w:hyperlink r:id="rId35" w:history="1">
              <w:r w:rsidR="00C41A6D" w:rsidRPr="00C41A6D">
                <w:rPr>
                  <w:rStyle w:val="Hyperlink"/>
                  <w:sz w:val="20"/>
                  <w:szCs w:val="20"/>
                </w:rPr>
                <w:t>AB 689 (Carrillo)</w:t>
              </w:r>
            </w:hyperlink>
          </w:p>
        </w:tc>
        <w:tc>
          <w:tcPr>
            <w:tcW w:w="2340" w:type="dxa"/>
            <w:vAlign w:val="bottom"/>
          </w:tcPr>
          <w:p w14:paraId="4EAF9291" w14:textId="76A41E86" w:rsidR="008822A0" w:rsidRPr="00814F34" w:rsidRDefault="00814F34" w:rsidP="006D7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 colleges: enrollment and registration: incumbent health care workers</w:t>
            </w:r>
          </w:p>
        </w:tc>
        <w:tc>
          <w:tcPr>
            <w:tcW w:w="1980" w:type="dxa"/>
            <w:vAlign w:val="bottom"/>
          </w:tcPr>
          <w:p w14:paraId="4096B36C" w14:textId="4416CF99" w:rsidR="008822A0" w:rsidRPr="009655F6" w:rsidRDefault="0076791B" w:rsidP="00190CCC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Passed </w:t>
            </w:r>
            <w:r>
              <w:rPr>
                <w:sz w:val="18"/>
                <w:szCs w:val="18"/>
              </w:rPr>
              <w:t>Assembly. In Senate Appropriations</w:t>
            </w:r>
            <w:r w:rsidR="005559AA">
              <w:rPr>
                <w:sz w:val="18"/>
                <w:szCs w:val="18"/>
              </w:rPr>
              <w:t xml:space="preserve"> Suspense File</w:t>
            </w:r>
            <w:r>
              <w:rPr>
                <w:sz w:val="18"/>
                <w:szCs w:val="18"/>
              </w:rPr>
              <w:t xml:space="preserve"> </w:t>
            </w:r>
            <w:r w:rsidR="005559AA">
              <w:rPr>
                <w:sz w:val="18"/>
                <w:szCs w:val="18"/>
              </w:rPr>
              <w:t>8/14</w:t>
            </w:r>
            <w:r>
              <w:rPr>
                <w:sz w:val="18"/>
                <w:szCs w:val="18"/>
              </w:rPr>
              <w:t>/23</w:t>
            </w:r>
          </w:p>
        </w:tc>
        <w:tc>
          <w:tcPr>
            <w:tcW w:w="3055" w:type="dxa"/>
            <w:vAlign w:val="bottom"/>
          </w:tcPr>
          <w:p w14:paraId="0C6175DC" w14:textId="78FA949E" w:rsidR="002C3E4E" w:rsidRDefault="00814F34" w:rsidP="006D7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Would require colleges with limited enrollment and RN programs to admit 15% (no fewer than 3 students) as incumbent health care workers.</w:t>
            </w:r>
            <w:r w:rsidR="00B32486">
              <w:rPr>
                <w:sz w:val="18"/>
                <w:szCs w:val="18"/>
              </w:rPr>
              <w:t xml:space="preserve"> </w:t>
            </w:r>
            <w:hyperlink r:id="rId36" w:history="1">
              <w:r w:rsidR="00B32486" w:rsidRPr="00B32486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CB05FB">
              <w:rPr>
                <w:sz w:val="18"/>
                <w:szCs w:val="18"/>
              </w:rPr>
              <w:t>.</w:t>
            </w:r>
          </w:p>
          <w:p w14:paraId="3A066AB3" w14:textId="77777777" w:rsidR="002C3E4E" w:rsidRDefault="007A7870" w:rsidP="006D7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ASCCC Position: None. </w:t>
            </w:r>
          </w:p>
          <w:p w14:paraId="706DFB8A" w14:textId="11F3335E" w:rsidR="008822A0" w:rsidRPr="00F3378F" w:rsidRDefault="007A7870" w:rsidP="006D7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Related resolutions: none.</w:t>
            </w:r>
          </w:p>
        </w:tc>
      </w:tr>
      <w:tr w:rsidR="008822A0" w:rsidRPr="00B57E00" w14:paraId="1E5CA7F3" w14:textId="77777777" w:rsidTr="00900C98">
        <w:tblPrEx>
          <w:jc w:val="center"/>
        </w:tblPrEx>
        <w:trPr>
          <w:cantSplit/>
          <w:trHeight w:val="1727"/>
          <w:jc w:val="center"/>
        </w:trPr>
        <w:tc>
          <w:tcPr>
            <w:tcW w:w="1975" w:type="dxa"/>
            <w:vAlign w:val="bottom"/>
          </w:tcPr>
          <w:p w14:paraId="554B5FC7" w14:textId="3B47A9F9" w:rsidR="008822A0" w:rsidRDefault="00000000" w:rsidP="006D7E3C">
            <w:pPr>
              <w:rPr>
                <w:sz w:val="20"/>
                <w:szCs w:val="20"/>
              </w:rPr>
            </w:pPr>
            <w:hyperlink r:id="rId37" w:history="1">
              <w:r w:rsidR="00B87C73" w:rsidRPr="00B87C73">
                <w:rPr>
                  <w:rStyle w:val="Hyperlink"/>
                  <w:sz w:val="20"/>
                  <w:szCs w:val="20"/>
                </w:rPr>
                <w:t>AB 8</w:t>
              </w:r>
              <w:r w:rsidR="00B87C73" w:rsidRPr="00B87C73">
                <w:rPr>
                  <w:rStyle w:val="Hyperlink"/>
                  <w:sz w:val="20"/>
                  <w:szCs w:val="20"/>
                </w:rPr>
                <w:t>1</w:t>
              </w:r>
              <w:r w:rsidR="00B87C73" w:rsidRPr="00B87C73">
                <w:rPr>
                  <w:rStyle w:val="Hyperlink"/>
                  <w:sz w:val="20"/>
                  <w:szCs w:val="20"/>
                </w:rPr>
                <w:t>1 (M. Fong)</w:t>
              </w:r>
            </w:hyperlink>
          </w:p>
        </w:tc>
        <w:tc>
          <w:tcPr>
            <w:tcW w:w="2340" w:type="dxa"/>
            <w:vAlign w:val="bottom"/>
          </w:tcPr>
          <w:p w14:paraId="47A64709" w14:textId="60040AD4" w:rsidR="008822A0" w:rsidRPr="0058282A" w:rsidRDefault="00B87C73" w:rsidP="006D7E3C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Seymour-Campbell Student Success Act of 2012: repeating credit courses</w:t>
            </w:r>
          </w:p>
        </w:tc>
        <w:tc>
          <w:tcPr>
            <w:tcW w:w="1980" w:type="dxa"/>
            <w:vAlign w:val="bottom"/>
          </w:tcPr>
          <w:p w14:paraId="50FFF3C5" w14:textId="32E4FEBA" w:rsidR="008822A0" w:rsidRPr="00526CA7" w:rsidRDefault="00275C8C" w:rsidP="00190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BC34F2" w:rsidRPr="00526CA7">
              <w:rPr>
                <w:sz w:val="18"/>
                <w:szCs w:val="18"/>
              </w:rPr>
              <w:t xml:space="preserve">assed </w:t>
            </w:r>
            <w:r w:rsidR="00EF29A0">
              <w:rPr>
                <w:sz w:val="18"/>
                <w:szCs w:val="18"/>
              </w:rPr>
              <w:t xml:space="preserve">Assembly. </w:t>
            </w:r>
            <w:r w:rsidR="0076791B">
              <w:rPr>
                <w:sz w:val="18"/>
                <w:szCs w:val="18"/>
              </w:rPr>
              <w:t xml:space="preserve">In Senate Appropriations </w:t>
            </w:r>
            <w:r w:rsidR="005559AA">
              <w:rPr>
                <w:sz w:val="18"/>
                <w:szCs w:val="18"/>
              </w:rPr>
              <w:t>Suspense File 8/14</w:t>
            </w:r>
            <w:r w:rsidR="0076791B">
              <w:rPr>
                <w:sz w:val="18"/>
                <w:szCs w:val="18"/>
              </w:rPr>
              <w:t>/23</w:t>
            </w:r>
          </w:p>
        </w:tc>
        <w:tc>
          <w:tcPr>
            <w:tcW w:w="3055" w:type="dxa"/>
            <w:vAlign w:val="bottom"/>
          </w:tcPr>
          <w:p w14:paraId="3D67EC73" w14:textId="09769909" w:rsidR="002C3E4E" w:rsidRPr="00526CA7" w:rsidRDefault="00EB4841" w:rsidP="00F555A7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Authorize credit course repetition </w:t>
            </w:r>
            <w:r w:rsidR="002C4248" w:rsidRPr="00C867F7">
              <w:rPr>
                <w:sz w:val="18"/>
                <w:szCs w:val="18"/>
              </w:rPr>
              <w:t xml:space="preserve">no </w:t>
            </w:r>
            <w:r w:rsidR="0076791B">
              <w:rPr>
                <w:sz w:val="18"/>
                <w:szCs w:val="18"/>
              </w:rPr>
              <w:t>more than five times</w:t>
            </w:r>
            <w:r w:rsidRPr="00526CA7">
              <w:rPr>
                <w:sz w:val="18"/>
                <w:szCs w:val="18"/>
              </w:rPr>
              <w:t xml:space="preserve"> for courses in which a substandard grade was earned, and </w:t>
            </w:r>
            <w:r w:rsidR="0076791B">
              <w:rPr>
                <w:sz w:val="18"/>
                <w:szCs w:val="18"/>
              </w:rPr>
              <w:t>no more than 2</w:t>
            </w:r>
            <w:r w:rsidRPr="00526CA7">
              <w:rPr>
                <w:sz w:val="18"/>
                <w:szCs w:val="18"/>
              </w:rPr>
              <w:t xml:space="preserve"> times for courses </w:t>
            </w:r>
            <w:r w:rsidR="002C4248" w:rsidRPr="00C867F7">
              <w:rPr>
                <w:sz w:val="18"/>
                <w:szCs w:val="18"/>
              </w:rPr>
              <w:t>in certain disciplines</w:t>
            </w:r>
            <w:r w:rsidR="002C4248" w:rsidRPr="00526CA7">
              <w:rPr>
                <w:sz w:val="18"/>
                <w:szCs w:val="18"/>
              </w:rPr>
              <w:t xml:space="preserve"> </w:t>
            </w:r>
            <w:r w:rsidRPr="00526CA7">
              <w:rPr>
                <w:sz w:val="18"/>
                <w:szCs w:val="18"/>
              </w:rPr>
              <w:t>in which a satisfactory grade was earned</w:t>
            </w:r>
            <w:r w:rsidR="00F3378F" w:rsidRPr="00526CA7">
              <w:rPr>
                <w:sz w:val="18"/>
                <w:szCs w:val="18"/>
              </w:rPr>
              <w:t xml:space="preserve">. </w:t>
            </w:r>
            <w:r w:rsidR="00C867F7">
              <w:rPr>
                <w:sz w:val="18"/>
                <w:szCs w:val="18"/>
              </w:rPr>
              <w:t>R</w:t>
            </w:r>
            <w:r w:rsidR="002C4248" w:rsidRPr="00526CA7">
              <w:rPr>
                <w:sz w:val="18"/>
                <w:szCs w:val="18"/>
              </w:rPr>
              <w:t>eporting requirements through 2030.</w:t>
            </w:r>
            <w:r w:rsidR="00275C8C">
              <w:rPr>
                <w:sz w:val="18"/>
                <w:szCs w:val="18"/>
              </w:rPr>
              <w:t xml:space="preserve"> </w:t>
            </w:r>
            <w:hyperlink r:id="rId38" w:history="1">
              <w:r w:rsidR="00275C8C" w:rsidRPr="00275C8C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CB05FB">
              <w:rPr>
                <w:sz w:val="18"/>
                <w:szCs w:val="18"/>
              </w:rPr>
              <w:t>.</w:t>
            </w:r>
          </w:p>
          <w:p w14:paraId="709145BB" w14:textId="3D409A42" w:rsidR="002C3E4E" w:rsidRPr="00526CA7" w:rsidRDefault="007A7870" w:rsidP="00F555A7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ASCCC Position: </w:t>
            </w:r>
            <w:r w:rsidR="00892E84" w:rsidRPr="00275C8C">
              <w:rPr>
                <w:b/>
                <w:bCs/>
                <w:sz w:val="18"/>
                <w:szCs w:val="18"/>
              </w:rPr>
              <w:t xml:space="preserve">Support </w:t>
            </w:r>
            <w:r w:rsidR="00275C8C">
              <w:rPr>
                <w:sz w:val="18"/>
                <w:szCs w:val="18"/>
              </w:rPr>
              <w:t xml:space="preserve">as of 4/12/23 </w:t>
            </w:r>
            <w:r w:rsidR="00892E84" w:rsidRPr="00526CA7">
              <w:rPr>
                <w:sz w:val="18"/>
                <w:szCs w:val="18"/>
              </w:rPr>
              <w:t>(</w:t>
            </w:r>
            <w:hyperlink r:id="rId39" w:history="1">
              <w:r w:rsidR="00892E84" w:rsidRPr="00275C8C">
                <w:rPr>
                  <w:rStyle w:val="Hyperlink"/>
                  <w:sz w:val="18"/>
                  <w:szCs w:val="18"/>
                </w:rPr>
                <w:t>06.0</w:t>
              </w:r>
              <w:r w:rsidR="00275C8C" w:rsidRPr="00275C8C">
                <w:rPr>
                  <w:rStyle w:val="Hyperlink"/>
                  <w:sz w:val="18"/>
                  <w:szCs w:val="18"/>
                </w:rPr>
                <w:t>2</w:t>
              </w:r>
              <w:r w:rsidR="00892E84" w:rsidRPr="00275C8C">
                <w:rPr>
                  <w:rStyle w:val="Hyperlink"/>
                  <w:sz w:val="18"/>
                  <w:szCs w:val="18"/>
                </w:rPr>
                <w:t xml:space="preserve"> S2023</w:t>
              </w:r>
            </w:hyperlink>
            <w:r w:rsidR="00892E84" w:rsidRPr="00526CA7">
              <w:rPr>
                <w:sz w:val="18"/>
                <w:szCs w:val="18"/>
              </w:rPr>
              <w:t>)</w:t>
            </w:r>
            <w:r w:rsidRPr="00526CA7">
              <w:rPr>
                <w:sz w:val="18"/>
                <w:szCs w:val="18"/>
              </w:rPr>
              <w:t xml:space="preserve">. </w:t>
            </w:r>
          </w:p>
          <w:p w14:paraId="03F82D4E" w14:textId="77777777" w:rsidR="008822A0" w:rsidRPr="00526CA7" w:rsidRDefault="007A7870" w:rsidP="00F555A7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Related resolutions: </w:t>
            </w:r>
            <w:hyperlink r:id="rId40" w:history="1">
              <w:r w:rsidR="002C3E4E" w:rsidRPr="00526CA7">
                <w:rPr>
                  <w:rStyle w:val="Hyperlink"/>
                  <w:sz w:val="18"/>
                  <w:szCs w:val="18"/>
                </w:rPr>
                <w:t>09.08 F2019</w:t>
              </w:r>
            </w:hyperlink>
            <w:r w:rsidR="002C3E4E" w:rsidRPr="00526CA7">
              <w:rPr>
                <w:sz w:val="18"/>
                <w:szCs w:val="18"/>
              </w:rPr>
              <w:t xml:space="preserve">, </w:t>
            </w:r>
            <w:hyperlink r:id="rId41" w:history="1">
              <w:r w:rsidR="002C3E4E" w:rsidRPr="00526CA7">
                <w:rPr>
                  <w:rStyle w:val="Hyperlink"/>
                  <w:sz w:val="18"/>
                  <w:szCs w:val="18"/>
                </w:rPr>
                <w:t>14.01 F2017</w:t>
              </w:r>
            </w:hyperlink>
            <w:r w:rsidR="002C3E4E" w:rsidRPr="00526CA7">
              <w:rPr>
                <w:sz w:val="18"/>
                <w:szCs w:val="18"/>
              </w:rPr>
              <w:t xml:space="preserve">, </w:t>
            </w:r>
            <w:hyperlink r:id="rId42" w:history="1">
              <w:r w:rsidR="002C3E4E" w:rsidRPr="00526CA7">
                <w:rPr>
                  <w:rStyle w:val="Hyperlink"/>
                  <w:sz w:val="18"/>
                  <w:szCs w:val="18"/>
                </w:rPr>
                <w:t>09.03 S2017</w:t>
              </w:r>
            </w:hyperlink>
            <w:r w:rsidR="002C3E4E" w:rsidRPr="00526CA7">
              <w:rPr>
                <w:sz w:val="18"/>
                <w:szCs w:val="18"/>
              </w:rPr>
              <w:t xml:space="preserve">, </w:t>
            </w:r>
            <w:hyperlink r:id="rId43" w:history="1">
              <w:r w:rsidR="002C3E4E" w:rsidRPr="00526CA7">
                <w:rPr>
                  <w:rStyle w:val="Hyperlink"/>
                  <w:sz w:val="18"/>
                  <w:szCs w:val="18"/>
                </w:rPr>
                <w:t>18,05 S2011</w:t>
              </w:r>
            </w:hyperlink>
          </w:p>
          <w:p w14:paraId="06379BB2" w14:textId="75C15FFF" w:rsidR="00110F6D" w:rsidRPr="00526CA7" w:rsidRDefault="00110F6D" w:rsidP="00F555A7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CFT Sponsored. FACCC Co-sponsor.</w:t>
            </w:r>
          </w:p>
        </w:tc>
      </w:tr>
      <w:tr w:rsidR="008F012B" w:rsidRPr="00B57E00" w14:paraId="5760C854" w14:textId="77777777" w:rsidTr="00900C98">
        <w:tblPrEx>
          <w:jc w:val="center"/>
        </w:tblPrEx>
        <w:trPr>
          <w:cantSplit/>
          <w:trHeight w:val="665"/>
          <w:jc w:val="center"/>
        </w:trPr>
        <w:tc>
          <w:tcPr>
            <w:tcW w:w="1975" w:type="dxa"/>
            <w:vAlign w:val="bottom"/>
          </w:tcPr>
          <w:p w14:paraId="059DC167" w14:textId="527508F8" w:rsidR="008F012B" w:rsidRPr="008F012B" w:rsidRDefault="00000000" w:rsidP="006D7E3C">
            <w:pPr>
              <w:rPr>
                <w:sz w:val="20"/>
                <w:szCs w:val="20"/>
              </w:rPr>
            </w:pPr>
            <w:hyperlink r:id="rId44" w:history="1">
              <w:r w:rsidR="008F012B" w:rsidRPr="008F012B">
                <w:rPr>
                  <w:rStyle w:val="Hyperlink"/>
                  <w:sz w:val="20"/>
                  <w:szCs w:val="20"/>
                </w:rPr>
                <w:t>AB 1096 (M. Fong)</w:t>
              </w:r>
            </w:hyperlink>
          </w:p>
        </w:tc>
        <w:tc>
          <w:tcPr>
            <w:tcW w:w="2340" w:type="dxa"/>
            <w:vAlign w:val="bottom"/>
          </w:tcPr>
          <w:p w14:paraId="10113BED" w14:textId="2BE9A3FB" w:rsidR="008F012B" w:rsidRDefault="008F012B" w:rsidP="006D7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Instruction: language of instruction</w:t>
            </w:r>
          </w:p>
        </w:tc>
        <w:tc>
          <w:tcPr>
            <w:tcW w:w="1980" w:type="dxa"/>
            <w:vAlign w:val="bottom"/>
          </w:tcPr>
          <w:p w14:paraId="0034ACB9" w14:textId="0801D7B9" w:rsidR="008F012B" w:rsidRDefault="00EF7189" w:rsidP="00190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526CA7">
              <w:rPr>
                <w:sz w:val="18"/>
                <w:szCs w:val="18"/>
              </w:rPr>
              <w:t xml:space="preserve">assed </w:t>
            </w:r>
            <w:r>
              <w:rPr>
                <w:sz w:val="18"/>
                <w:szCs w:val="18"/>
              </w:rPr>
              <w:t xml:space="preserve">Assembly. In Senate Appropriations </w:t>
            </w:r>
            <w:r w:rsidR="00F25090">
              <w:rPr>
                <w:sz w:val="18"/>
                <w:szCs w:val="18"/>
              </w:rPr>
              <w:t>Suspense File 8/14</w:t>
            </w:r>
            <w:r>
              <w:rPr>
                <w:sz w:val="18"/>
                <w:szCs w:val="18"/>
              </w:rPr>
              <w:t>/23</w:t>
            </w:r>
          </w:p>
        </w:tc>
        <w:tc>
          <w:tcPr>
            <w:tcW w:w="3055" w:type="dxa"/>
            <w:vAlign w:val="bottom"/>
          </w:tcPr>
          <w:p w14:paraId="65F9CDC9" w14:textId="0D03E5BC" w:rsidR="008F012B" w:rsidRDefault="008F012B" w:rsidP="006D7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Allow for instruction of courses in a language other than English without also requiring students to enroll in an ESL course.</w:t>
            </w:r>
            <w:r w:rsidR="00E301A1">
              <w:rPr>
                <w:sz w:val="18"/>
                <w:szCs w:val="18"/>
              </w:rPr>
              <w:t xml:space="preserve"> </w:t>
            </w:r>
            <w:hyperlink r:id="rId45" w:history="1">
              <w:r w:rsidR="00E301A1" w:rsidRPr="00E301A1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CB05F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  <w:t>ASCCC Position: None.</w:t>
            </w:r>
          </w:p>
          <w:p w14:paraId="7FD2DC77" w14:textId="404FF360" w:rsidR="008F012B" w:rsidRPr="00F3378F" w:rsidRDefault="008F012B" w:rsidP="006D7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Related resolutions: TBD</w:t>
            </w:r>
          </w:p>
        </w:tc>
      </w:tr>
      <w:tr w:rsidR="00B510D8" w:rsidRPr="00B57E00" w14:paraId="74475235" w14:textId="77777777" w:rsidTr="00900C98">
        <w:tblPrEx>
          <w:jc w:val="center"/>
        </w:tblPrEx>
        <w:trPr>
          <w:cantSplit/>
          <w:trHeight w:val="665"/>
          <w:jc w:val="center"/>
        </w:trPr>
        <w:tc>
          <w:tcPr>
            <w:tcW w:w="1975" w:type="dxa"/>
            <w:vAlign w:val="bottom"/>
          </w:tcPr>
          <w:p w14:paraId="5FEBA3A9" w14:textId="1007A26C" w:rsidR="00B510D8" w:rsidRPr="00C51E6C" w:rsidRDefault="00000000" w:rsidP="006D7E3C">
            <w:pPr>
              <w:rPr>
                <w:sz w:val="20"/>
                <w:szCs w:val="20"/>
              </w:rPr>
            </w:pPr>
            <w:hyperlink r:id="rId46" w:history="1">
              <w:r w:rsidR="00B510D8" w:rsidRPr="00C51E6C">
                <w:rPr>
                  <w:rStyle w:val="Hyperlink"/>
                  <w:sz w:val="20"/>
                  <w:szCs w:val="20"/>
                </w:rPr>
                <w:t>AB 1695</w:t>
              </w:r>
              <w:r w:rsidR="00C51E6C" w:rsidRPr="00C51E6C">
                <w:rPr>
                  <w:rStyle w:val="Hyperlink"/>
                  <w:sz w:val="20"/>
                  <w:szCs w:val="20"/>
                </w:rPr>
                <w:t xml:space="preserve"> (G</w:t>
              </w:r>
              <w:r w:rsidR="00C51E6C" w:rsidRPr="00C51E6C">
                <w:rPr>
                  <w:rStyle w:val="Hyperlink"/>
                  <w:sz w:val="20"/>
                  <w:szCs w:val="20"/>
                </w:rPr>
                <w:t>i</w:t>
              </w:r>
              <w:r w:rsidR="00C51E6C" w:rsidRPr="00C51E6C">
                <w:rPr>
                  <w:rStyle w:val="Hyperlink"/>
                  <w:sz w:val="20"/>
                  <w:szCs w:val="20"/>
                </w:rPr>
                <w:t>pson)</w:t>
              </w:r>
            </w:hyperlink>
          </w:p>
        </w:tc>
        <w:tc>
          <w:tcPr>
            <w:tcW w:w="2340" w:type="dxa"/>
            <w:vAlign w:val="bottom"/>
          </w:tcPr>
          <w:p w14:paraId="6DF27C82" w14:textId="55FCAF6C" w:rsidR="00B510D8" w:rsidRDefault="00B510D8" w:rsidP="006D7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Career technical education: Nursing Pathway Pilot Program</w:t>
            </w:r>
          </w:p>
        </w:tc>
        <w:tc>
          <w:tcPr>
            <w:tcW w:w="1980" w:type="dxa"/>
            <w:vAlign w:val="bottom"/>
          </w:tcPr>
          <w:p w14:paraId="0A9F7992" w14:textId="4E766DC6" w:rsidR="00B510D8" w:rsidRPr="00526CA7" w:rsidRDefault="00EF7189" w:rsidP="00190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Passed Assembly. In Senate Appropriations </w:t>
            </w:r>
            <w:r w:rsidR="00F25090">
              <w:rPr>
                <w:sz w:val="18"/>
                <w:szCs w:val="18"/>
              </w:rPr>
              <w:t>Suspense File 8/14</w:t>
            </w:r>
            <w:r>
              <w:rPr>
                <w:sz w:val="18"/>
                <w:szCs w:val="18"/>
              </w:rPr>
              <w:t>/23</w:t>
            </w:r>
          </w:p>
        </w:tc>
        <w:tc>
          <w:tcPr>
            <w:tcW w:w="3055" w:type="dxa"/>
            <w:vAlign w:val="bottom"/>
          </w:tcPr>
          <w:p w14:paraId="782077CC" w14:textId="4A89A736" w:rsidR="00B510D8" w:rsidRPr="00526CA7" w:rsidRDefault="00C51E6C" w:rsidP="006D7E3C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CDE </w:t>
            </w:r>
            <w:r w:rsidR="00BB2FE7" w:rsidRPr="00526CA7">
              <w:rPr>
                <w:sz w:val="18"/>
                <w:szCs w:val="18"/>
              </w:rPr>
              <w:t xml:space="preserve">pilot </w:t>
            </w:r>
            <w:r w:rsidRPr="00526CA7">
              <w:rPr>
                <w:sz w:val="18"/>
                <w:szCs w:val="18"/>
              </w:rPr>
              <w:t>to develop pathway to CCC nursing AA program at 9-12 schools. Pathway students to earn credits toward CCC AA program and have preferential admission</w:t>
            </w:r>
            <w:r w:rsidR="00E033B1">
              <w:rPr>
                <w:sz w:val="18"/>
                <w:szCs w:val="18"/>
              </w:rPr>
              <w:t xml:space="preserve">. </w:t>
            </w:r>
            <w:hyperlink r:id="rId47" w:history="1">
              <w:r w:rsidR="00E033B1" w:rsidRPr="00E033B1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CB05FB">
              <w:rPr>
                <w:sz w:val="18"/>
                <w:szCs w:val="18"/>
              </w:rPr>
              <w:t>.</w:t>
            </w:r>
          </w:p>
          <w:p w14:paraId="2D238F82" w14:textId="77777777" w:rsidR="00C51E6C" w:rsidRPr="00526CA7" w:rsidRDefault="00C51E6C" w:rsidP="006D7E3C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ASCCC Position: None.</w:t>
            </w:r>
          </w:p>
          <w:p w14:paraId="230790B6" w14:textId="10B2330C" w:rsidR="00C51E6C" w:rsidRPr="00526CA7" w:rsidRDefault="00C51E6C" w:rsidP="006D7E3C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Related resolutions: </w:t>
            </w:r>
            <w:hyperlink r:id="rId48" w:history="1">
              <w:r w:rsidRPr="00526CA7">
                <w:rPr>
                  <w:rStyle w:val="Hyperlink"/>
                  <w:sz w:val="18"/>
                  <w:szCs w:val="18"/>
                </w:rPr>
                <w:t>06.01 F2020</w:t>
              </w:r>
            </w:hyperlink>
          </w:p>
        </w:tc>
      </w:tr>
      <w:tr w:rsidR="00C51E6C" w:rsidRPr="00B57E00" w14:paraId="5A1F4F97" w14:textId="77777777" w:rsidTr="00C51E6C">
        <w:tblPrEx>
          <w:tblLook w:val="0480" w:firstRow="0" w:lastRow="0" w:firstColumn="1" w:lastColumn="0" w:noHBand="0" w:noVBand="1"/>
        </w:tblPrEx>
        <w:trPr>
          <w:cantSplit/>
        </w:trPr>
        <w:tc>
          <w:tcPr>
            <w:tcW w:w="1975" w:type="dxa"/>
            <w:vAlign w:val="bottom"/>
          </w:tcPr>
          <w:p w14:paraId="1F04FF74" w14:textId="77777777" w:rsidR="00C51E6C" w:rsidRPr="00AA0339" w:rsidRDefault="00000000" w:rsidP="00882AA4">
            <w:pPr>
              <w:rPr>
                <w:sz w:val="20"/>
                <w:szCs w:val="20"/>
              </w:rPr>
            </w:pPr>
            <w:hyperlink r:id="rId49" w:history="1">
              <w:r w:rsidR="00C51E6C" w:rsidRPr="00AA0339">
                <w:rPr>
                  <w:rStyle w:val="Hyperlink"/>
                  <w:sz w:val="20"/>
                  <w:szCs w:val="20"/>
                </w:rPr>
                <w:t>AB 1749 (McCarty</w:t>
              </w:r>
              <w:r w:rsidR="00C51E6C" w:rsidRPr="00AA0339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  <w:tc>
          <w:tcPr>
            <w:tcW w:w="2340" w:type="dxa"/>
            <w:vAlign w:val="bottom"/>
          </w:tcPr>
          <w:p w14:paraId="1DC8B5FF" w14:textId="77777777" w:rsidR="00C51E6C" w:rsidRPr="0058282A" w:rsidRDefault="00C51E6C" w:rsidP="00882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Transfer Achievement Reform Act: University of California</w:t>
            </w:r>
          </w:p>
        </w:tc>
        <w:tc>
          <w:tcPr>
            <w:tcW w:w="1980" w:type="dxa"/>
            <w:vAlign w:val="bottom"/>
          </w:tcPr>
          <w:p w14:paraId="37FABB99" w14:textId="37751942" w:rsidR="00C51E6C" w:rsidRPr="00526CA7" w:rsidRDefault="00EF7189" w:rsidP="00882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526CA7">
              <w:rPr>
                <w:sz w:val="18"/>
                <w:szCs w:val="18"/>
              </w:rPr>
              <w:t xml:space="preserve">assed </w:t>
            </w:r>
            <w:r>
              <w:rPr>
                <w:sz w:val="18"/>
                <w:szCs w:val="18"/>
              </w:rPr>
              <w:t xml:space="preserve">Assembly. In Senate Appropriations </w:t>
            </w:r>
            <w:r w:rsidR="00353B13">
              <w:rPr>
                <w:sz w:val="18"/>
                <w:szCs w:val="18"/>
              </w:rPr>
              <w:t>8/2</w:t>
            </w:r>
            <w:r>
              <w:rPr>
                <w:sz w:val="18"/>
                <w:szCs w:val="18"/>
              </w:rPr>
              <w:t>/23</w:t>
            </w:r>
          </w:p>
        </w:tc>
        <w:tc>
          <w:tcPr>
            <w:tcW w:w="3055" w:type="dxa"/>
            <w:vAlign w:val="bottom"/>
          </w:tcPr>
          <w:p w14:paraId="3AA81EF1" w14:textId="75BC6CAD" w:rsidR="00C51E6C" w:rsidRPr="00526CA7" w:rsidRDefault="00C51E6C" w:rsidP="00882AA4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Would require UC to guarantee admission with junior status to ADT completers with 3.0 GPA</w:t>
            </w:r>
            <w:r w:rsidR="000B0C27" w:rsidRPr="00526CA7">
              <w:rPr>
                <w:sz w:val="18"/>
                <w:szCs w:val="18"/>
              </w:rPr>
              <w:t>.</w:t>
            </w:r>
            <w:r w:rsidR="00E033B1">
              <w:rPr>
                <w:sz w:val="18"/>
                <w:szCs w:val="18"/>
              </w:rPr>
              <w:t xml:space="preserve"> </w:t>
            </w:r>
            <w:hyperlink r:id="rId50" w:history="1">
              <w:r w:rsidR="00E033B1" w:rsidRPr="00E033B1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CB05FB">
              <w:rPr>
                <w:sz w:val="18"/>
                <w:szCs w:val="18"/>
              </w:rPr>
              <w:t>.</w:t>
            </w:r>
          </w:p>
          <w:p w14:paraId="28FBACC2" w14:textId="01ADEE8E" w:rsidR="000B0C27" w:rsidRPr="00526CA7" w:rsidRDefault="000B0C27" w:rsidP="00882AA4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ASCCC Position: None.</w:t>
            </w:r>
          </w:p>
        </w:tc>
      </w:tr>
      <w:tr w:rsidR="002F4798" w:rsidRPr="00B57E00" w14:paraId="019DD8B0" w14:textId="77777777" w:rsidTr="00900C98">
        <w:tblPrEx>
          <w:jc w:val="center"/>
        </w:tblPrEx>
        <w:trPr>
          <w:cantSplit/>
          <w:trHeight w:val="674"/>
          <w:jc w:val="center"/>
        </w:trPr>
        <w:tc>
          <w:tcPr>
            <w:tcW w:w="1975" w:type="dxa"/>
            <w:vAlign w:val="bottom"/>
          </w:tcPr>
          <w:p w14:paraId="1FF019D6" w14:textId="77777777" w:rsidR="002F4798" w:rsidRPr="004B0431" w:rsidRDefault="00000000" w:rsidP="00EE215F">
            <w:pPr>
              <w:rPr>
                <w:sz w:val="20"/>
                <w:szCs w:val="20"/>
              </w:rPr>
            </w:pPr>
            <w:hyperlink r:id="rId51" w:history="1">
              <w:r w:rsidR="002F4798" w:rsidRPr="004B0431">
                <w:rPr>
                  <w:rStyle w:val="Hyperlink"/>
                  <w:sz w:val="20"/>
                  <w:szCs w:val="20"/>
                </w:rPr>
                <w:t>SB 444 (Ne</w:t>
              </w:r>
              <w:r w:rsidR="002F4798" w:rsidRPr="004B0431">
                <w:rPr>
                  <w:rStyle w:val="Hyperlink"/>
                  <w:sz w:val="20"/>
                  <w:szCs w:val="20"/>
                </w:rPr>
                <w:t>w</w:t>
              </w:r>
              <w:r w:rsidR="002F4798" w:rsidRPr="004B0431">
                <w:rPr>
                  <w:rStyle w:val="Hyperlink"/>
                  <w:sz w:val="20"/>
                  <w:szCs w:val="20"/>
                </w:rPr>
                <w:t>man)</w:t>
              </w:r>
            </w:hyperlink>
          </w:p>
        </w:tc>
        <w:tc>
          <w:tcPr>
            <w:tcW w:w="2340" w:type="dxa"/>
            <w:vAlign w:val="bottom"/>
          </w:tcPr>
          <w:p w14:paraId="591BEFA5" w14:textId="77777777" w:rsidR="002F4798" w:rsidRPr="0058282A" w:rsidRDefault="002F4798" w:rsidP="00EE215F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Community colleges: Mathematics, Engineering, Science, Achievement (MESA) programs</w:t>
            </w:r>
          </w:p>
        </w:tc>
        <w:tc>
          <w:tcPr>
            <w:tcW w:w="1980" w:type="dxa"/>
            <w:vAlign w:val="bottom"/>
          </w:tcPr>
          <w:p w14:paraId="1FC58308" w14:textId="26F9AADD" w:rsidR="002F4798" w:rsidRPr="00526CA7" w:rsidRDefault="00820697" w:rsidP="00EE2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Passed </w:t>
            </w:r>
            <w:r w:rsidR="00CB05FB">
              <w:rPr>
                <w:sz w:val="18"/>
                <w:szCs w:val="18"/>
              </w:rPr>
              <w:t xml:space="preserve">Senate. </w:t>
            </w:r>
            <w:r w:rsidR="00EF7189">
              <w:rPr>
                <w:sz w:val="18"/>
                <w:szCs w:val="18"/>
              </w:rPr>
              <w:t>In Assembly Appropriations 6/29/23</w:t>
            </w:r>
          </w:p>
        </w:tc>
        <w:tc>
          <w:tcPr>
            <w:tcW w:w="3055" w:type="dxa"/>
            <w:vAlign w:val="bottom"/>
          </w:tcPr>
          <w:p w14:paraId="28EF1D2E" w14:textId="5DDA42D1" w:rsidR="002F4798" w:rsidRPr="00526CA7" w:rsidRDefault="002F4798" w:rsidP="00F555A7">
            <w:pPr>
              <w:rPr>
                <w:iCs/>
                <w:sz w:val="18"/>
                <w:szCs w:val="18"/>
              </w:rPr>
            </w:pPr>
            <w:r w:rsidRPr="00526CA7">
              <w:rPr>
                <w:iCs/>
                <w:sz w:val="18"/>
                <w:szCs w:val="18"/>
              </w:rPr>
              <w:t xml:space="preserve">Establishes MESA as a program in Ed Code. </w:t>
            </w:r>
            <w:hyperlink r:id="rId52" w:history="1">
              <w:r w:rsidR="00820697" w:rsidRPr="00820697">
                <w:rPr>
                  <w:rStyle w:val="Hyperlink"/>
                  <w:iCs/>
                  <w:sz w:val="18"/>
                  <w:szCs w:val="18"/>
                </w:rPr>
                <w:t>Analyses</w:t>
              </w:r>
            </w:hyperlink>
            <w:r w:rsidR="00CB05FB">
              <w:rPr>
                <w:iCs/>
                <w:sz w:val="18"/>
                <w:szCs w:val="18"/>
              </w:rPr>
              <w:t>.</w:t>
            </w:r>
          </w:p>
          <w:p w14:paraId="4D49C1CE" w14:textId="77777777" w:rsidR="00837F85" w:rsidRPr="00526CA7" w:rsidRDefault="00837F85" w:rsidP="00F555A7">
            <w:pPr>
              <w:rPr>
                <w:iCs/>
                <w:sz w:val="18"/>
                <w:szCs w:val="18"/>
              </w:rPr>
            </w:pPr>
            <w:r w:rsidRPr="00526CA7">
              <w:rPr>
                <w:iCs/>
                <w:sz w:val="18"/>
                <w:szCs w:val="18"/>
              </w:rPr>
              <w:t>ASCCC Position: None.</w:t>
            </w:r>
          </w:p>
          <w:p w14:paraId="1AFA3301" w14:textId="77777777" w:rsidR="00837F85" w:rsidRDefault="00837F85" w:rsidP="00F555A7">
            <w:pPr>
              <w:rPr>
                <w:iCs/>
                <w:sz w:val="18"/>
                <w:szCs w:val="18"/>
              </w:rPr>
            </w:pPr>
            <w:r w:rsidRPr="00526CA7">
              <w:rPr>
                <w:iCs/>
                <w:sz w:val="18"/>
                <w:szCs w:val="18"/>
              </w:rPr>
              <w:t xml:space="preserve">Related resolutions: </w:t>
            </w:r>
            <w:hyperlink r:id="rId53" w:history="1">
              <w:r w:rsidRPr="00526CA7">
                <w:rPr>
                  <w:rStyle w:val="Hyperlink"/>
                  <w:iCs/>
                  <w:sz w:val="18"/>
                  <w:szCs w:val="18"/>
                </w:rPr>
                <w:t>13.02 S2007</w:t>
              </w:r>
            </w:hyperlink>
            <w:r w:rsidRPr="00526CA7">
              <w:rPr>
                <w:iCs/>
                <w:sz w:val="18"/>
                <w:szCs w:val="18"/>
              </w:rPr>
              <w:t xml:space="preserve">, </w:t>
            </w:r>
            <w:hyperlink r:id="rId54" w:history="1">
              <w:r w:rsidRPr="00526CA7">
                <w:rPr>
                  <w:rStyle w:val="Hyperlink"/>
                  <w:iCs/>
                  <w:sz w:val="18"/>
                  <w:szCs w:val="18"/>
                </w:rPr>
                <w:t>20.01 F1995</w:t>
              </w:r>
            </w:hyperlink>
            <w:r w:rsidRPr="00526CA7">
              <w:rPr>
                <w:iCs/>
                <w:sz w:val="18"/>
                <w:szCs w:val="18"/>
              </w:rPr>
              <w:t xml:space="preserve"> </w:t>
            </w:r>
          </w:p>
          <w:p w14:paraId="77408792" w14:textId="0B837932" w:rsidR="00CB05FB" w:rsidRPr="00526CA7" w:rsidRDefault="00CB05FB" w:rsidP="00F555A7">
            <w:pPr>
              <w:rPr>
                <w:iCs/>
                <w:sz w:val="18"/>
                <w:szCs w:val="18"/>
              </w:rPr>
            </w:pPr>
            <w:r w:rsidRPr="00526CA7">
              <w:rPr>
                <w:iCs/>
                <w:sz w:val="18"/>
                <w:szCs w:val="18"/>
              </w:rPr>
              <w:t>FACCC co-sponsored.</w:t>
            </w:r>
          </w:p>
        </w:tc>
      </w:tr>
      <w:tr w:rsidR="00110F6D" w:rsidRPr="00B57E00" w14:paraId="40E361A5" w14:textId="77777777" w:rsidTr="00110F6D">
        <w:tblPrEx>
          <w:jc w:val="center"/>
        </w:tblPrEx>
        <w:trPr>
          <w:cantSplit/>
          <w:trHeight w:val="1232"/>
          <w:jc w:val="center"/>
        </w:trPr>
        <w:tc>
          <w:tcPr>
            <w:tcW w:w="1975" w:type="dxa"/>
            <w:vAlign w:val="bottom"/>
          </w:tcPr>
          <w:p w14:paraId="2760DDF2" w14:textId="77777777" w:rsidR="00110F6D" w:rsidRPr="002241F1" w:rsidRDefault="00000000" w:rsidP="00882AA4">
            <w:pPr>
              <w:rPr>
                <w:sz w:val="20"/>
                <w:szCs w:val="20"/>
              </w:rPr>
            </w:pPr>
            <w:hyperlink r:id="rId55" w:history="1">
              <w:r w:rsidR="00110F6D" w:rsidRPr="004B0431">
                <w:rPr>
                  <w:rStyle w:val="Hyperlink"/>
                  <w:sz w:val="20"/>
                  <w:szCs w:val="20"/>
                </w:rPr>
                <w:t>SB 467 (Portant</w:t>
              </w:r>
              <w:r w:rsidR="00110F6D" w:rsidRPr="004B0431">
                <w:rPr>
                  <w:rStyle w:val="Hyperlink"/>
                  <w:sz w:val="20"/>
                  <w:szCs w:val="20"/>
                </w:rPr>
                <w:t>i</w:t>
              </w:r>
              <w:r w:rsidR="00110F6D" w:rsidRPr="004B0431">
                <w:rPr>
                  <w:rStyle w:val="Hyperlink"/>
                  <w:sz w:val="20"/>
                  <w:szCs w:val="20"/>
                </w:rPr>
                <w:t>no)</w:t>
              </w:r>
            </w:hyperlink>
          </w:p>
        </w:tc>
        <w:tc>
          <w:tcPr>
            <w:tcW w:w="2340" w:type="dxa"/>
            <w:vAlign w:val="bottom"/>
          </w:tcPr>
          <w:p w14:paraId="4A2F4DBA" w14:textId="77777777" w:rsidR="00110F6D" w:rsidRPr="0058282A" w:rsidRDefault="00110F6D" w:rsidP="00882AA4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Community colleges: apprenticeship or internship training programs</w:t>
            </w:r>
          </w:p>
        </w:tc>
        <w:tc>
          <w:tcPr>
            <w:tcW w:w="1980" w:type="dxa"/>
            <w:vAlign w:val="bottom"/>
          </w:tcPr>
          <w:p w14:paraId="13C5B6FC" w14:textId="4D3D259C" w:rsidR="00110F6D" w:rsidRPr="00526CA7" w:rsidRDefault="00EF7189" w:rsidP="00882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Signed by Governor 7/13/23 </w:t>
            </w:r>
          </w:p>
        </w:tc>
        <w:tc>
          <w:tcPr>
            <w:tcW w:w="3055" w:type="dxa"/>
            <w:vAlign w:val="bottom"/>
          </w:tcPr>
          <w:p w14:paraId="5D25459E" w14:textId="7B1E4A25" w:rsidR="00110F6D" w:rsidRPr="00526CA7" w:rsidRDefault="00110F6D" w:rsidP="00882AA4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Prohibit a student from being denied admission to apprenticeship or internship program because student uses ITIN for background check instead of SSN.</w:t>
            </w:r>
            <w:r w:rsidR="00820697">
              <w:rPr>
                <w:sz w:val="18"/>
                <w:szCs w:val="18"/>
              </w:rPr>
              <w:t xml:space="preserve"> </w:t>
            </w:r>
            <w:hyperlink r:id="rId56" w:history="1">
              <w:r w:rsidR="00820697" w:rsidRPr="00820697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CB05FB">
              <w:rPr>
                <w:sz w:val="18"/>
                <w:szCs w:val="18"/>
              </w:rPr>
              <w:t>.</w:t>
            </w:r>
          </w:p>
          <w:p w14:paraId="2495F12A" w14:textId="77777777" w:rsidR="00110F6D" w:rsidRPr="00526CA7" w:rsidRDefault="00110F6D" w:rsidP="00882AA4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ASCCC Position: None.</w:t>
            </w:r>
          </w:p>
          <w:p w14:paraId="7BE65174" w14:textId="77777777" w:rsidR="00110F6D" w:rsidRPr="00526CA7" w:rsidRDefault="00110F6D" w:rsidP="00882AA4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Related resolutions: None</w:t>
            </w:r>
          </w:p>
          <w:p w14:paraId="23098FEE" w14:textId="53764949" w:rsidR="00110F6D" w:rsidRPr="00526CA7" w:rsidRDefault="00110F6D" w:rsidP="00882AA4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FACCC sponsored.</w:t>
            </w:r>
          </w:p>
        </w:tc>
      </w:tr>
      <w:tr w:rsidR="0087058C" w:rsidRPr="00B57E00" w14:paraId="5DB9C843" w14:textId="77777777" w:rsidTr="00900C98">
        <w:tblPrEx>
          <w:jc w:val="center"/>
        </w:tblPrEx>
        <w:trPr>
          <w:cantSplit/>
          <w:trHeight w:val="1016"/>
          <w:jc w:val="center"/>
        </w:trPr>
        <w:tc>
          <w:tcPr>
            <w:tcW w:w="1975" w:type="dxa"/>
            <w:vAlign w:val="bottom"/>
          </w:tcPr>
          <w:p w14:paraId="6C6075F1" w14:textId="78FB0478" w:rsidR="0087058C" w:rsidRDefault="00000000" w:rsidP="006D7E3C">
            <w:pPr>
              <w:rPr>
                <w:sz w:val="20"/>
                <w:szCs w:val="20"/>
              </w:rPr>
            </w:pPr>
            <w:hyperlink r:id="rId57" w:history="1">
              <w:r w:rsidR="0087058C" w:rsidRPr="0087058C">
                <w:rPr>
                  <w:rStyle w:val="Hyperlink"/>
                  <w:sz w:val="20"/>
                  <w:szCs w:val="20"/>
                </w:rPr>
                <w:t xml:space="preserve">SB 711 </w:t>
              </w:r>
              <w:r w:rsidR="0087058C" w:rsidRPr="0087058C">
                <w:rPr>
                  <w:rStyle w:val="Hyperlink"/>
                  <w:sz w:val="20"/>
                  <w:szCs w:val="20"/>
                </w:rPr>
                <w:t>(</w:t>
              </w:r>
              <w:r w:rsidR="0087058C" w:rsidRPr="0087058C">
                <w:rPr>
                  <w:rStyle w:val="Hyperlink"/>
                  <w:sz w:val="20"/>
                  <w:szCs w:val="20"/>
                </w:rPr>
                <w:t>Caballero)</w:t>
              </w:r>
            </w:hyperlink>
          </w:p>
        </w:tc>
        <w:tc>
          <w:tcPr>
            <w:tcW w:w="2340" w:type="dxa"/>
            <w:vAlign w:val="bottom"/>
          </w:tcPr>
          <w:p w14:paraId="4B99910A" w14:textId="28E17948" w:rsidR="0087058C" w:rsidRDefault="0087058C" w:rsidP="006D7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Community colleges: blockchain degree </w:t>
            </w:r>
            <w:r w:rsidR="00790513" w:rsidRPr="00790513">
              <w:rPr>
                <w:sz w:val="18"/>
                <w:szCs w:val="18"/>
              </w:rPr>
              <w:t>industry report</w:t>
            </w:r>
          </w:p>
        </w:tc>
        <w:tc>
          <w:tcPr>
            <w:tcW w:w="1980" w:type="dxa"/>
            <w:vAlign w:val="bottom"/>
          </w:tcPr>
          <w:p w14:paraId="5D5E1B73" w14:textId="1A3AA75B" w:rsidR="0087058C" w:rsidRPr="00526CA7" w:rsidRDefault="00F75F4C" w:rsidP="003A40FA">
            <w:pPr>
              <w:rPr>
                <w:sz w:val="18"/>
                <w:szCs w:val="18"/>
              </w:rPr>
            </w:pPr>
            <w:r w:rsidRPr="00790513">
              <w:rPr>
                <w:sz w:val="18"/>
                <w:szCs w:val="18"/>
              </w:rPr>
              <w:t>Passed</w:t>
            </w:r>
            <w:r w:rsidR="007666AD" w:rsidRPr="00790513">
              <w:rPr>
                <w:sz w:val="18"/>
                <w:szCs w:val="18"/>
              </w:rPr>
              <w:t xml:space="preserve"> </w:t>
            </w:r>
            <w:r w:rsidR="00CB05FB">
              <w:rPr>
                <w:sz w:val="18"/>
                <w:szCs w:val="18"/>
              </w:rPr>
              <w:t xml:space="preserve">Senate. </w:t>
            </w:r>
            <w:r w:rsidR="00EF7189">
              <w:rPr>
                <w:sz w:val="18"/>
                <w:szCs w:val="18"/>
              </w:rPr>
              <w:t>In Assembly Suspense File 6/28/23</w:t>
            </w:r>
          </w:p>
        </w:tc>
        <w:tc>
          <w:tcPr>
            <w:tcW w:w="3055" w:type="dxa"/>
            <w:vAlign w:val="bottom"/>
          </w:tcPr>
          <w:p w14:paraId="2CE4054E" w14:textId="2A442BD7" w:rsidR="0087058C" w:rsidRPr="00526CA7" w:rsidRDefault="0087058C" w:rsidP="006D7E3C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Require CO</w:t>
            </w:r>
            <w:r w:rsidR="00790513">
              <w:rPr>
                <w:sz w:val="18"/>
                <w:szCs w:val="18"/>
              </w:rPr>
              <w:t xml:space="preserve">, </w:t>
            </w:r>
            <w:r w:rsidR="00790513" w:rsidRPr="00353B13">
              <w:rPr>
                <w:sz w:val="18"/>
                <w:szCs w:val="18"/>
              </w:rPr>
              <w:t>in consultation with ASCCC,</w:t>
            </w:r>
            <w:r w:rsidR="00790513">
              <w:rPr>
                <w:sz w:val="18"/>
                <w:szCs w:val="18"/>
              </w:rPr>
              <w:t xml:space="preserve"> </w:t>
            </w:r>
            <w:r w:rsidRPr="00526CA7">
              <w:rPr>
                <w:sz w:val="18"/>
                <w:szCs w:val="18"/>
              </w:rPr>
              <w:t xml:space="preserve">to </w:t>
            </w:r>
            <w:r w:rsidR="00790513">
              <w:rPr>
                <w:sz w:val="18"/>
                <w:szCs w:val="18"/>
              </w:rPr>
              <w:t>produce a report by 12/31/24 relating to specific topics pertaining to CCCs and blockchain industry</w:t>
            </w:r>
            <w:r w:rsidR="009316B7" w:rsidRPr="00526CA7">
              <w:rPr>
                <w:sz w:val="18"/>
                <w:szCs w:val="18"/>
              </w:rPr>
              <w:t>.</w:t>
            </w:r>
            <w:r w:rsidR="00790513">
              <w:rPr>
                <w:sz w:val="18"/>
                <w:szCs w:val="18"/>
              </w:rPr>
              <w:t xml:space="preserve"> </w:t>
            </w:r>
            <w:hyperlink r:id="rId58" w:history="1">
              <w:r w:rsidR="00790513" w:rsidRPr="00790513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CB05FB">
              <w:rPr>
                <w:sz w:val="18"/>
                <w:szCs w:val="18"/>
              </w:rPr>
              <w:t>.</w:t>
            </w:r>
          </w:p>
          <w:p w14:paraId="335A9996" w14:textId="4DDFDF77" w:rsidR="00837F85" w:rsidRPr="00526CA7" w:rsidRDefault="00837F85" w:rsidP="006D7E3C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ASCCC Position: None</w:t>
            </w:r>
          </w:p>
          <w:p w14:paraId="7E4FFD6A" w14:textId="35C2D8FF" w:rsidR="00837F85" w:rsidRPr="00526CA7" w:rsidRDefault="00837F85" w:rsidP="006D7E3C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Related resolutions: </w:t>
            </w:r>
            <w:hyperlink r:id="rId59" w:history="1">
              <w:r w:rsidRPr="00526CA7">
                <w:rPr>
                  <w:rStyle w:val="Hyperlink"/>
                  <w:sz w:val="18"/>
                  <w:szCs w:val="18"/>
                </w:rPr>
                <w:t>06.01 F2020</w:t>
              </w:r>
            </w:hyperlink>
          </w:p>
        </w:tc>
      </w:tr>
    </w:tbl>
    <w:p w14:paraId="2463E7E0" w14:textId="77777777" w:rsidR="00140813" w:rsidRPr="00B57E00" w:rsidRDefault="00140813" w:rsidP="00F13BAA"/>
    <w:p w14:paraId="35C96344" w14:textId="77777777" w:rsidR="00024CD2" w:rsidRPr="00B57E00" w:rsidRDefault="00024CD2" w:rsidP="00F13BA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878"/>
        <w:gridCol w:w="1797"/>
        <w:gridCol w:w="2338"/>
      </w:tblGrid>
      <w:tr w:rsidR="004E408C" w:rsidRPr="002F298E" w14:paraId="045FD8C5" w14:textId="77777777" w:rsidTr="002A28EC">
        <w:trPr>
          <w:tblHeader/>
        </w:trPr>
        <w:tc>
          <w:tcPr>
            <w:tcW w:w="9350" w:type="dxa"/>
            <w:gridSpan w:val="4"/>
            <w:vAlign w:val="bottom"/>
          </w:tcPr>
          <w:p w14:paraId="3571B708" w14:textId="7349F66D" w:rsidR="004E408C" w:rsidRPr="002F298E" w:rsidRDefault="004E105F" w:rsidP="004E40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Bills with </w:t>
            </w:r>
            <w:r w:rsidR="004B0431">
              <w:rPr>
                <w:b/>
                <w:sz w:val="22"/>
                <w:szCs w:val="22"/>
              </w:rPr>
              <w:t xml:space="preserve">College Affordability, </w:t>
            </w:r>
            <w:r w:rsidR="00165A61">
              <w:rPr>
                <w:b/>
                <w:sz w:val="22"/>
                <w:szCs w:val="22"/>
              </w:rPr>
              <w:t>Basic Needs</w:t>
            </w:r>
            <w:r w:rsidR="004B0431">
              <w:rPr>
                <w:b/>
                <w:sz w:val="22"/>
                <w:szCs w:val="22"/>
              </w:rPr>
              <w:t>, or Student Success</w:t>
            </w:r>
            <w:r w:rsidR="00165A61">
              <w:rPr>
                <w:b/>
                <w:sz w:val="22"/>
                <w:szCs w:val="22"/>
              </w:rPr>
              <w:t xml:space="preserve"> </w:t>
            </w:r>
            <w:r w:rsidR="001C2018">
              <w:rPr>
                <w:b/>
                <w:sz w:val="22"/>
                <w:szCs w:val="22"/>
              </w:rPr>
              <w:t>Focus</w:t>
            </w:r>
          </w:p>
          <w:p w14:paraId="24D116AE" w14:textId="41750116" w:rsidR="004E408C" w:rsidRPr="007916DB" w:rsidRDefault="007916DB" w:rsidP="006A10ED">
            <w:pPr>
              <w:jc w:val="center"/>
              <w:rPr>
                <w:rFonts w:ascii="TimesNewRomanPSMT" w:hAnsi="TimesNewRomanPSMT" w:cs="TimesNewRomanPSMT"/>
                <w:bCs/>
                <w:color w:val="000000"/>
                <w:sz w:val="22"/>
                <w:szCs w:val="22"/>
              </w:rPr>
            </w:pPr>
            <w:r w:rsidRPr="007916DB">
              <w:rPr>
                <w:rFonts w:ascii="TimesNewRomanPSMT" w:hAnsi="TimesNewRomanPSMT" w:cs="TimesNewRomanPSMT"/>
                <w:bCs/>
                <w:color w:val="000000"/>
                <w:sz w:val="22"/>
                <w:szCs w:val="22"/>
              </w:rPr>
              <w:t xml:space="preserve">These bills </w:t>
            </w:r>
            <w:r>
              <w:rPr>
                <w:rFonts w:ascii="TimesNewRomanPSMT" w:hAnsi="TimesNewRomanPSMT" w:cs="TimesNewRomanPSMT"/>
                <w:bCs/>
                <w:color w:val="000000"/>
                <w:sz w:val="22"/>
                <w:szCs w:val="22"/>
              </w:rPr>
              <w:t xml:space="preserve">are </w:t>
            </w:r>
            <w:r w:rsidRPr="007916DB">
              <w:rPr>
                <w:rFonts w:ascii="TimesNewRomanPSMT" w:hAnsi="TimesNewRomanPSMT" w:cs="TimesNewRomanPSMT"/>
                <w:bCs/>
                <w:color w:val="000000"/>
                <w:sz w:val="22"/>
                <w:szCs w:val="22"/>
              </w:rPr>
              <w:t>included as information only</w:t>
            </w:r>
          </w:p>
        </w:tc>
      </w:tr>
      <w:tr w:rsidR="00EC7B3F" w:rsidRPr="002F298E" w14:paraId="5265EB4E" w14:textId="77777777" w:rsidTr="00A63CC8">
        <w:trPr>
          <w:tblHeader/>
        </w:trPr>
        <w:tc>
          <w:tcPr>
            <w:tcW w:w="2337" w:type="dxa"/>
            <w:vAlign w:val="bottom"/>
          </w:tcPr>
          <w:p w14:paraId="471C3C7B" w14:textId="70AAB04F" w:rsidR="00EC7B3F" w:rsidRPr="002F298E" w:rsidRDefault="00EC7B3F" w:rsidP="00EC7B3F">
            <w:pPr>
              <w:jc w:val="center"/>
              <w:rPr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Bill Number (Author)</w:t>
            </w:r>
          </w:p>
        </w:tc>
        <w:tc>
          <w:tcPr>
            <w:tcW w:w="2878" w:type="dxa"/>
            <w:vAlign w:val="bottom"/>
          </w:tcPr>
          <w:p w14:paraId="21490C0F" w14:textId="5F3AC1CE" w:rsidR="00EC7B3F" w:rsidRPr="002F298E" w:rsidRDefault="00EC7B3F" w:rsidP="00EC7B3F">
            <w:pPr>
              <w:jc w:val="center"/>
              <w:rPr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1797" w:type="dxa"/>
            <w:vAlign w:val="bottom"/>
          </w:tcPr>
          <w:p w14:paraId="0A6058F8" w14:textId="6C29E675" w:rsidR="00EC7B3F" w:rsidRPr="002F298E" w:rsidRDefault="00EC7B3F" w:rsidP="00EC7B3F">
            <w:pPr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Status</w:t>
            </w:r>
          </w:p>
        </w:tc>
        <w:tc>
          <w:tcPr>
            <w:tcW w:w="2338" w:type="dxa"/>
            <w:vAlign w:val="bottom"/>
          </w:tcPr>
          <w:p w14:paraId="2D41DA71" w14:textId="1E7B028E" w:rsidR="00EC7B3F" w:rsidRPr="002F298E" w:rsidRDefault="00EC7B3F" w:rsidP="00EC7B3F">
            <w:pPr>
              <w:jc w:val="center"/>
              <w:rPr>
                <w:i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Notes</w:t>
            </w:r>
          </w:p>
        </w:tc>
      </w:tr>
      <w:tr w:rsidR="00217110" w:rsidRPr="00B57E00" w14:paraId="207EE37B" w14:textId="77777777" w:rsidTr="00F235B3">
        <w:trPr>
          <w:cantSplit/>
          <w:trHeight w:val="440"/>
        </w:trPr>
        <w:tc>
          <w:tcPr>
            <w:tcW w:w="2337" w:type="dxa"/>
            <w:vAlign w:val="bottom"/>
          </w:tcPr>
          <w:p w14:paraId="75BE780D" w14:textId="070C2E93" w:rsidR="00217110" w:rsidRPr="00B57E00" w:rsidRDefault="00000000" w:rsidP="002A28EC">
            <w:pPr>
              <w:rPr>
                <w:sz w:val="20"/>
                <w:szCs w:val="20"/>
              </w:rPr>
            </w:pPr>
            <w:hyperlink r:id="rId60" w:history="1">
              <w:r w:rsidR="003D68A1" w:rsidRPr="003D68A1">
                <w:rPr>
                  <w:rStyle w:val="Hyperlink"/>
                  <w:sz w:val="20"/>
                  <w:szCs w:val="20"/>
                </w:rPr>
                <w:t>AB 25 (Mc</w:t>
              </w:r>
              <w:r w:rsidR="003D68A1" w:rsidRPr="003D68A1">
                <w:rPr>
                  <w:rStyle w:val="Hyperlink"/>
                  <w:sz w:val="20"/>
                  <w:szCs w:val="20"/>
                </w:rPr>
                <w:t>C</w:t>
              </w:r>
              <w:r w:rsidR="003D68A1" w:rsidRPr="003D68A1">
                <w:rPr>
                  <w:rStyle w:val="Hyperlink"/>
                  <w:sz w:val="20"/>
                  <w:szCs w:val="20"/>
                </w:rPr>
                <w:t>arty)</w:t>
              </w:r>
            </w:hyperlink>
          </w:p>
        </w:tc>
        <w:tc>
          <w:tcPr>
            <w:tcW w:w="2878" w:type="dxa"/>
            <w:vAlign w:val="bottom"/>
          </w:tcPr>
          <w:p w14:paraId="27107A25" w14:textId="6828F5FF" w:rsidR="00217110" w:rsidRPr="0058282A" w:rsidRDefault="00F235B3" w:rsidP="00383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financial aid: Middle </w:t>
            </w:r>
            <w:r w:rsidR="00EC199A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lass </w:t>
            </w:r>
            <w:r w:rsidR="00EC199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cholarship </w:t>
            </w:r>
            <w:r w:rsidR="00EC199A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rogram</w:t>
            </w:r>
          </w:p>
        </w:tc>
        <w:tc>
          <w:tcPr>
            <w:tcW w:w="1797" w:type="dxa"/>
            <w:vAlign w:val="bottom"/>
          </w:tcPr>
          <w:p w14:paraId="3E2A94D0" w14:textId="2BF50411" w:rsidR="00217110" w:rsidRPr="00526CA7" w:rsidRDefault="00EF7189" w:rsidP="00187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526CA7">
              <w:rPr>
                <w:sz w:val="18"/>
                <w:szCs w:val="18"/>
              </w:rPr>
              <w:t xml:space="preserve">assed </w:t>
            </w:r>
            <w:r>
              <w:rPr>
                <w:sz w:val="18"/>
                <w:szCs w:val="18"/>
              </w:rPr>
              <w:t xml:space="preserve">Assembly. In Senate Appropriations </w:t>
            </w:r>
            <w:r w:rsidR="00F25090">
              <w:rPr>
                <w:sz w:val="18"/>
                <w:szCs w:val="18"/>
              </w:rPr>
              <w:t>Suspense File 8/14</w:t>
            </w:r>
            <w:r>
              <w:rPr>
                <w:sz w:val="18"/>
                <w:szCs w:val="18"/>
              </w:rPr>
              <w:t>/23</w:t>
            </w:r>
          </w:p>
        </w:tc>
        <w:tc>
          <w:tcPr>
            <w:tcW w:w="2338" w:type="dxa"/>
            <w:vAlign w:val="bottom"/>
          </w:tcPr>
          <w:p w14:paraId="1022C226" w14:textId="66B9B759" w:rsidR="00217110" w:rsidRPr="00526CA7" w:rsidRDefault="009E1B76" w:rsidP="002A28EC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526CA7">
              <w:rPr>
                <w:rFonts w:eastAsia="Times New Roman"/>
                <w:iCs/>
                <w:color w:val="000000" w:themeColor="text1"/>
                <w:sz w:val="18"/>
                <w:szCs w:val="18"/>
                <w:shd w:val="clear" w:color="auto" w:fill="FFFFFF"/>
              </w:rPr>
              <w:t>Prohibit the CSAC, UC, CSU, and a CCC operating a BDP from considering any basic needs emergency aid in the awarding or adjusting of MCSP awards</w:t>
            </w:r>
            <w:r w:rsidR="00EC199A">
              <w:rPr>
                <w:rFonts w:eastAsia="Times New Roman"/>
                <w:iCs/>
                <w:color w:val="000000" w:themeColor="text1"/>
                <w:sz w:val="18"/>
                <w:szCs w:val="18"/>
                <w:shd w:val="clear" w:color="auto" w:fill="FFFFFF"/>
              </w:rPr>
              <w:t xml:space="preserve">. </w:t>
            </w:r>
            <w:hyperlink r:id="rId61" w:history="1">
              <w:r w:rsidR="00EC199A" w:rsidRPr="00EC199A">
                <w:rPr>
                  <w:rStyle w:val="Hyperlink"/>
                  <w:rFonts w:eastAsia="Times New Roman"/>
                  <w:iCs/>
                  <w:sz w:val="18"/>
                  <w:szCs w:val="18"/>
                  <w:shd w:val="clear" w:color="auto" w:fill="FFFFFF"/>
                </w:rPr>
                <w:t>Analyses</w:t>
              </w:r>
            </w:hyperlink>
            <w:r w:rsidR="00CB05FB">
              <w:rPr>
                <w:rFonts w:eastAsia="Times New Roman"/>
                <w:iCs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093CF7" w:rsidRPr="00B57E00" w14:paraId="09ECD512" w14:textId="77777777" w:rsidTr="00A63CC8">
        <w:trPr>
          <w:cantSplit/>
          <w:trHeight w:val="710"/>
        </w:trPr>
        <w:tc>
          <w:tcPr>
            <w:tcW w:w="2337" w:type="dxa"/>
            <w:vAlign w:val="bottom"/>
          </w:tcPr>
          <w:p w14:paraId="7504BCDE" w14:textId="6BB153FD" w:rsidR="00093CF7" w:rsidRPr="002241F1" w:rsidRDefault="00000000" w:rsidP="00C60C17">
            <w:pPr>
              <w:rPr>
                <w:sz w:val="20"/>
                <w:szCs w:val="20"/>
              </w:rPr>
            </w:pPr>
            <w:hyperlink r:id="rId62" w:history="1">
              <w:r w:rsidR="000236B6" w:rsidRPr="000236B6">
                <w:rPr>
                  <w:rStyle w:val="Hyperlink"/>
                  <w:sz w:val="20"/>
                  <w:szCs w:val="20"/>
                </w:rPr>
                <w:t>AB 91 (</w:t>
              </w:r>
              <w:r w:rsidR="000236B6" w:rsidRPr="000236B6">
                <w:rPr>
                  <w:rStyle w:val="Hyperlink"/>
                  <w:sz w:val="20"/>
                  <w:szCs w:val="20"/>
                </w:rPr>
                <w:t>A</w:t>
              </w:r>
              <w:r w:rsidR="000236B6" w:rsidRPr="000236B6">
                <w:rPr>
                  <w:rStyle w:val="Hyperlink"/>
                  <w:sz w:val="20"/>
                  <w:szCs w:val="20"/>
                </w:rPr>
                <w:t>lvarez)</w:t>
              </w:r>
            </w:hyperlink>
          </w:p>
        </w:tc>
        <w:tc>
          <w:tcPr>
            <w:tcW w:w="2878" w:type="dxa"/>
            <w:vAlign w:val="bottom"/>
          </w:tcPr>
          <w:p w14:paraId="51CE8935" w14:textId="0CF00A13" w:rsidR="00093CF7" w:rsidRPr="0058282A" w:rsidRDefault="000236B6" w:rsidP="00C60C17">
            <w:pPr>
              <w:rPr>
                <w:color w:val="000000"/>
                <w:sz w:val="18"/>
                <w:szCs w:val="18"/>
              </w:rPr>
            </w:pPr>
            <w:r w:rsidRPr="0058282A">
              <w:rPr>
                <w:color w:val="000000"/>
                <w:sz w:val="18"/>
                <w:szCs w:val="18"/>
              </w:rPr>
              <w:t>Community colleges: exemption from nonresident tuition fee: San Diego and Imperial Counties Community Colleges Association</w:t>
            </w:r>
          </w:p>
        </w:tc>
        <w:tc>
          <w:tcPr>
            <w:tcW w:w="1797" w:type="dxa"/>
            <w:vAlign w:val="bottom"/>
          </w:tcPr>
          <w:p w14:paraId="7B729A21" w14:textId="38CC5FD0" w:rsidR="00093CF7" w:rsidRPr="00526CA7" w:rsidRDefault="00EF7189" w:rsidP="00C91A6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526CA7">
              <w:rPr>
                <w:sz w:val="18"/>
                <w:szCs w:val="18"/>
              </w:rPr>
              <w:t xml:space="preserve">assed </w:t>
            </w:r>
            <w:r>
              <w:rPr>
                <w:sz w:val="18"/>
                <w:szCs w:val="18"/>
              </w:rPr>
              <w:t xml:space="preserve">Assembly. In Senate Appropriations </w:t>
            </w:r>
            <w:r w:rsidR="00F25090">
              <w:rPr>
                <w:sz w:val="18"/>
                <w:szCs w:val="18"/>
              </w:rPr>
              <w:t xml:space="preserve">Suspense File 8/14/23 </w:t>
            </w:r>
          </w:p>
        </w:tc>
        <w:tc>
          <w:tcPr>
            <w:tcW w:w="2338" w:type="dxa"/>
            <w:vAlign w:val="bottom"/>
          </w:tcPr>
          <w:p w14:paraId="768FE90F" w14:textId="26BC5C30" w:rsidR="00093CF7" w:rsidRPr="00526CA7" w:rsidRDefault="007E11F5" w:rsidP="004E42B0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Proposes exemption for non-resident fees for residents of Mexico taking classes at a SDICCA </w:t>
            </w:r>
            <w:r w:rsidR="004E42B0" w:rsidRPr="00526CA7">
              <w:rPr>
                <w:sz w:val="18"/>
                <w:szCs w:val="18"/>
              </w:rPr>
              <w:t>college.</w:t>
            </w:r>
            <w:r w:rsidR="00E0693A">
              <w:rPr>
                <w:sz w:val="18"/>
                <w:szCs w:val="18"/>
              </w:rPr>
              <w:t xml:space="preserve"> </w:t>
            </w:r>
            <w:hyperlink r:id="rId63" w:history="1">
              <w:r w:rsidR="00E0693A" w:rsidRPr="00E0693A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484404">
              <w:rPr>
                <w:sz w:val="18"/>
                <w:szCs w:val="18"/>
              </w:rPr>
              <w:t>.</w:t>
            </w:r>
            <w:r w:rsidR="00F00CC2">
              <w:rPr>
                <w:sz w:val="18"/>
                <w:szCs w:val="18"/>
              </w:rPr>
              <w:t xml:space="preserve"> </w:t>
            </w:r>
            <w:r w:rsidR="00F00CC2">
              <w:rPr>
                <w:sz w:val="18"/>
                <w:szCs w:val="18"/>
              </w:rPr>
              <w:br/>
              <w:t>CO Support. CCLC Support.</w:t>
            </w:r>
          </w:p>
        </w:tc>
      </w:tr>
      <w:tr w:rsidR="00653771" w:rsidRPr="00B57E00" w14:paraId="547985C3" w14:textId="77777777" w:rsidTr="00A63CC8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44F6A6D3" w14:textId="6200C8A5" w:rsidR="00653771" w:rsidRPr="002241F1" w:rsidRDefault="00000000" w:rsidP="00C60C17">
            <w:pPr>
              <w:rPr>
                <w:sz w:val="20"/>
                <w:szCs w:val="20"/>
              </w:rPr>
            </w:pPr>
            <w:hyperlink r:id="rId64" w:history="1">
              <w:r w:rsidR="000B6A7B" w:rsidRPr="000B6A7B">
                <w:rPr>
                  <w:rStyle w:val="Hyperlink"/>
                  <w:sz w:val="20"/>
                  <w:szCs w:val="20"/>
                </w:rPr>
                <w:t>AB 274 (Br</w:t>
              </w:r>
              <w:r w:rsidR="000B6A7B" w:rsidRPr="000B6A7B">
                <w:rPr>
                  <w:rStyle w:val="Hyperlink"/>
                  <w:sz w:val="20"/>
                  <w:szCs w:val="20"/>
                </w:rPr>
                <w:t>y</w:t>
              </w:r>
              <w:r w:rsidR="000B6A7B" w:rsidRPr="000B6A7B">
                <w:rPr>
                  <w:rStyle w:val="Hyperlink"/>
                  <w:sz w:val="20"/>
                  <w:szCs w:val="20"/>
                </w:rPr>
                <w:t>an)</w:t>
              </w:r>
            </w:hyperlink>
          </w:p>
        </w:tc>
        <w:tc>
          <w:tcPr>
            <w:tcW w:w="2878" w:type="dxa"/>
            <w:vAlign w:val="bottom"/>
          </w:tcPr>
          <w:p w14:paraId="456AC42B" w14:textId="1CE57AD8" w:rsidR="00653771" w:rsidRPr="0058282A" w:rsidRDefault="00201CBC" w:rsidP="00C60C17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 xml:space="preserve">CalWORKs: </w:t>
            </w:r>
            <w:proofErr w:type="spellStart"/>
            <w:r w:rsidR="000B6A7B" w:rsidRPr="0058282A">
              <w:rPr>
                <w:sz w:val="18"/>
                <w:szCs w:val="18"/>
              </w:rPr>
              <w:t>CalFresh</w:t>
            </w:r>
            <w:proofErr w:type="spellEnd"/>
            <w:r w:rsidR="000B6A7B" w:rsidRPr="0058282A">
              <w:rPr>
                <w:sz w:val="18"/>
                <w:szCs w:val="18"/>
              </w:rPr>
              <w:t>: eligibility: income exclusions</w:t>
            </w:r>
          </w:p>
        </w:tc>
        <w:tc>
          <w:tcPr>
            <w:tcW w:w="1797" w:type="dxa"/>
            <w:vAlign w:val="bottom"/>
          </w:tcPr>
          <w:p w14:paraId="2BF48575" w14:textId="53B7E5E6" w:rsidR="00653771" w:rsidRPr="00526CA7" w:rsidRDefault="00EF7189" w:rsidP="00C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526CA7">
              <w:rPr>
                <w:sz w:val="18"/>
                <w:szCs w:val="18"/>
              </w:rPr>
              <w:t xml:space="preserve">assed </w:t>
            </w:r>
            <w:r>
              <w:rPr>
                <w:sz w:val="18"/>
                <w:szCs w:val="18"/>
              </w:rPr>
              <w:t>Assembly. In Senate Appropriations Suspense File 7/10/23</w:t>
            </w:r>
          </w:p>
        </w:tc>
        <w:tc>
          <w:tcPr>
            <w:tcW w:w="2338" w:type="dxa"/>
            <w:vAlign w:val="bottom"/>
          </w:tcPr>
          <w:p w14:paraId="2E3C258E" w14:textId="772E1A55" w:rsidR="00653771" w:rsidRPr="00526CA7" w:rsidRDefault="009D6826" w:rsidP="00C60C17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Exempt educational benefits from eligibility</w:t>
            </w:r>
            <w:r w:rsidR="00682624" w:rsidRPr="00526CA7">
              <w:rPr>
                <w:sz w:val="18"/>
                <w:szCs w:val="18"/>
              </w:rPr>
              <w:t xml:space="preserve"> for CalWORKs and </w:t>
            </w:r>
            <w:proofErr w:type="spellStart"/>
            <w:r w:rsidR="00682624" w:rsidRPr="00526CA7">
              <w:rPr>
                <w:sz w:val="18"/>
                <w:szCs w:val="18"/>
              </w:rPr>
              <w:t>CalFresh</w:t>
            </w:r>
            <w:proofErr w:type="spellEnd"/>
            <w:r w:rsidR="00086481" w:rsidRPr="00526CA7">
              <w:rPr>
                <w:sz w:val="18"/>
                <w:szCs w:val="18"/>
              </w:rPr>
              <w:t>.</w:t>
            </w:r>
            <w:r w:rsidR="00484404">
              <w:rPr>
                <w:sz w:val="18"/>
                <w:szCs w:val="18"/>
              </w:rPr>
              <w:t xml:space="preserve"> </w:t>
            </w:r>
            <w:hyperlink r:id="rId65" w:history="1">
              <w:r w:rsidR="00484404" w:rsidRPr="00484404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484404">
              <w:rPr>
                <w:sz w:val="18"/>
                <w:szCs w:val="18"/>
              </w:rPr>
              <w:t>.</w:t>
            </w:r>
          </w:p>
        </w:tc>
      </w:tr>
      <w:tr w:rsidR="00716861" w:rsidRPr="00B57E00" w14:paraId="275946E2" w14:textId="77777777" w:rsidTr="00A63CC8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1D81AA22" w14:textId="051C5CA0" w:rsidR="00716861" w:rsidRPr="00165A61" w:rsidRDefault="00000000" w:rsidP="00C60C17">
            <w:pPr>
              <w:rPr>
                <w:sz w:val="20"/>
                <w:szCs w:val="20"/>
              </w:rPr>
            </w:pPr>
            <w:hyperlink r:id="rId66" w:history="1">
              <w:r w:rsidR="00165A61" w:rsidRPr="00165A61">
                <w:rPr>
                  <w:rStyle w:val="Hyperlink"/>
                  <w:sz w:val="20"/>
                  <w:szCs w:val="20"/>
                </w:rPr>
                <w:t>AB 358 (Add</w:t>
              </w:r>
              <w:r w:rsidR="00165A61" w:rsidRPr="00165A61">
                <w:rPr>
                  <w:rStyle w:val="Hyperlink"/>
                  <w:sz w:val="20"/>
                  <w:szCs w:val="20"/>
                </w:rPr>
                <w:t>i</w:t>
              </w:r>
              <w:r w:rsidR="00165A61" w:rsidRPr="00165A61">
                <w:rPr>
                  <w:rStyle w:val="Hyperlink"/>
                  <w:sz w:val="20"/>
                  <w:szCs w:val="20"/>
                </w:rPr>
                <w:t>s)</w:t>
              </w:r>
            </w:hyperlink>
          </w:p>
        </w:tc>
        <w:tc>
          <w:tcPr>
            <w:tcW w:w="2878" w:type="dxa"/>
            <w:vAlign w:val="bottom"/>
          </w:tcPr>
          <w:p w14:paraId="1268A1D6" w14:textId="2C1A2990" w:rsidR="00716861" w:rsidRPr="0058282A" w:rsidRDefault="00165A61" w:rsidP="00C60C17">
            <w:pPr>
              <w:rPr>
                <w:sz w:val="18"/>
                <w:szCs w:val="18"/>
                <w:highlight w:val="yellow"/>
              </w:rPr>
            </w:pPr>
            <w:r w:rsidRPr="0058282A">
              <w:rPr>
                <w:sz w:val="18"/>
                <w:szCs w:val="18"/>
              </w:rPr>
              <w:t>Community college districts: student housing</w:t>
            </w:r>
          </w:p>
        </w:tc>
        <w:tc>
          <w:tcPr>
            <w:tcW w:w="1797" w:type="dxa"/>
            <w:vAlign w:val="bottom"/>
          </w:tcPr>
          <w:p w14:paraId="53154D28" w14:textId="4C3D5123" w:rsidR="00716861" w:rsidRPr="00526CA7" w:rsidRDefault="003F3EB4" w:rsidP="00C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 by Governor 7/21/23</w:t>
            </w:r>
          </w:p>
        </w:tc>
        <w:tc>
          <w:tcPr>
            <w:tcW w:w="2338" w:type="dxa"/>
            <w:vAlign w:val="bottom"/>
          </w:tcPr>
          <w:p w14:paraId="733DDD22" w14:textId="3C00E209" w:rsidR="00716861" w:rsidRPr="00526CA7" w:rsidRDefault="00C91A62" w:rsidP="00C60C17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Exempts CCC</w:t>
            </w:r>
            <w:r w:rsidR="0028327D" w:rsidRPr="00526CA7">
              <w:rPr>
                <w:sz w:val="18"/>
                <w:szCs w:val="18"/>
              </w:rPr>
              <w:t xml:space="preserve"> residence housing from FIELD act requirements</w:t>
            </w:r>
            <w:r w:rsidR="00081951" w:rsidRPr="00526CA7">
              <w:rPr>
                <w:sz w:val="18"/>
                <w:szCs w:val="18"/>
              </w:rPr>
              <w:t xml:space="preserve">. </w:t>
            </w:r>
            <w:hyperlink r:id="rId67" w:history="1">
              <w:r w:rsidR="00484404" w:rsidRPr="00484404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484404">
              <w:rPr>
                <w:sz w:val="18"/>
                <w:szCs w:val="18"/>
              </w:rPr>
              <w:t>.</w:t>
            </w:r>
            <w:r w:rsidR="00F00CC2">
              <w:rPr>
                <w:sz w:val="18"/>
                <w:szCs w:val="18"/>
              </w:rPr>
              <w:t xml:space="preserve"> </w:t>
            </w:r>
            <w:r w:rsidR="00F00CC2" w:rsidRPr="00526CA7">
              <w:rPr>
                <w:sz w:val="18"/>
                <w:szCs w:val="18"/>
              </w:rPr>
              <w:t>CCLC support. CO support.</w:t>
            </w:r>
          </w:p>
        </w:tc>
      </w:tr>
      <w:tr w:rsidR="00A63CC8" w:rsidRPr="00B57E00" w14:paraId="0E533219" w14:textId="77777777" w:rsidTr="0058282A">
        <w:tblPrEx>
          <w:jc w:val="center"/>
        </w:tblPrEx>
        <w:trPr>
          <w:cantSplit/>
          <w:trHeight w:val="746"/>
          <w:jc w:val="center"/>
        </w:trPr>
        <w:tc>
          <w:tcPr>
            <w:tcW w:w="2337" w:type="dxa"/>
            <w:vAlign w:val="bottom"/>
          </w:tcPr>
          <w:p w14:paraId="61EFAC38" w14:textId="77777777" w:rsidR="003C1890" w:rsidRDefault="00000000" w:rsidP="00EA23A2">
            <w:pPr>
              <w:rPr>
                <w:sz w:val="20"/>
                <w:szCs w:val="20"/>
              </w:rPr>
            </w:pPr>
            <w:hyperlink r:id="rId68" w:history="1">
              <w:r w:rsidR="003C1890" w:rsidRPr="003D1B3F">
                <w:rPr>
                  <w:rStyle w:val="Hyperlink"/>
                  <w:sz w:val="20"/>
                  <w:szCs w:val="20"/>
                </w:rPr>
                <w:t>AB 3</w:t>
              </w:r>
              <w:r w:rsidR="003C1890" w:rsidRPr="003D1B3F">
                <w:rPr>
                  <w:rStyle w:val="Hyperlink"/>
                  <w:sz w:val="20"/>
                  <w:szCs w:val="20"/>
                </w:rPr>
                <w:t>7</w:t>
              </w:r>
              <w:r w:rsidR="003C1890" w:rsidRPr="003D1B3F">
                <w:rPr>
                  <w:rStyle w:val="Hyperlink"/>
                  <w:sz w:val="20"/>
                  <w:szCs w:val="20"/>
                </w:rPr>
                <w:t>6 (</w:t>
              </w:r>
              <w:proofErr w:type="spellStart"/>
              <w:r w:rsidR="003C1890" w:rsidRPr="003D1B3F">
                <w:rPr>
                  <w:rStyle w:val="Hyperlink"/>
                  <w:sz w:val="20"/>
                  <w:szCs w:val="20"/>
                </w:rPr>
                <w:t>Villapudua</w:t>
              </w:r>
              <w:proofErr w:type="spellEnd"/>
              <w:r w:rsidR="003C1890" w:rsidRPr="003D1B3F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  <w:tc>
          <w:tcPr>
            <w:tcW w:w="2878" w:type="dxa"/>
            <w:vAlign w:val="bottom"/>
          </w:tcPr>
          <w:p w14:paraId="42AEC460" w14:textId="77777777" w:rsidR="003C1890" w:rsidRPr="0058282A" w:rsidRDefault="003C1890" w:rsidP="00EA23A2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Student financial aid: Cal Grant C: driver training programs: commercial motor vehicles</w:t>
            </w:r>
          </w:p>
        </w:tc>
        <w:tc>
          <w:tcPr>
            <w:tcW w:w="1797" w:type="dxa"/>
            <w:vAlign w:val="bottom"/>
          </w:tcPr>
          <w:p w14:paraId="45B05D28" w14:textId="23D86640" w:rsidR="003C1890" w:rsidRPr="00526CA7" w:rsidRDefault="00F2500F" w:rsidP="00EA23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Passed Assembly. In Senate Appropriations </w:t>
            </w:r>
            <w:r w:rsidR="00F25090">
              <w:rPr>
                <w:sz w:val="18"/>
                <w:szCs w:val="18"/>
              </w:rPr>
              <w:t>Suspense File 8/14/23</w:t>
            </w:r>
          </w:p>
        </w:tc>
        <w:tc>
          <w:tcPr>
            <w:tcW w:w="2338" w:type="dxa"/>
            <w:vAlign w:val="bottom"/>
          </w:tcPr>
          <w:p w14:paraId="19F2AFE9" w14:textId="5A7C6F9B" w:rsidR="003C1890" w:rsidRPr="00526CA7" w:rsidRDefault="00A158A8" w:rsidP="00EA23A2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Allow </w:t>
            </w:r>
            <w:proofErr w:type="spellStart"/>
            <w:r w:rsidRPr="00526CA7">
              <w:rPr>
                <w:sz w:val="18"/>
                <w:szCs w:val="18"/>
              </w:rPr>
              <w:t>CalGrant</w:t>
            </w:r>
            <w:proofErr w:type="spellEnd"/>
            <w:r w:rsidRPr="00526CA7">
              <w:rPr>
                <w:sz w:val="18"/>
                <w:szCs w:val="18"/>
              </w:rPr>
              <w:t xml:space="preserve"> C to be used for short-term entry-level driver training programs that meet established criteria</w:t>
            </w:r>
            <w:r w:rsidR="00086481" w:rsidRPr="00526CA7">
              <w:rPr>
                <w:sz w:val="18"/>
                <w:szCs w:val="18"/>
              </w:rPr>
              <w:t xml:space="preserve">. </w:t>
            </w:r>
            <w:hyperlink r:id="rId69" w:history="1">
              <w:r w:rsidR="00326E2E" w:rsidRPr="00326E2E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326E2E">
              <w:rPr>
                <w:sz w:val="18"/>
                <w:szCs w:val="18"/>
              </w:rPr>
              <w:t>.</w:t>
            </w:r>
          </w:p>
        </w:tc>
      </w:tr>
      <w:tr w:rsidR="00653771" w:rsidRPr="00B57E00" w14:paraId="23A7D171" w14:textId="77777777" w:rsidTr="00A63CC8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2C5690FD" w14:textId="228C05C1" w:rsidR="00653771" w:rsidRPr="002241F1" w:rsidRDefault="00000000" w:rsidP="00C60C17">
            <w:pPr>
              <w:rPr>
                <w:sz w:val="20"/>
                <w:szCs w:val="20"/>
              </w:rPr>
            </w:pPr>
            <w:hyperlink r:id="rId70" w:history="1">
              <w:r w:rsidR="00EC2A5D" w:rsidRPr="00EC2A5D">
                <w:rPr>
                  <w:rStyle w:val="Hyperlink"/>
                  <w:sz w:val="20"/>
                  <w:szCs w:val="20"/>
                </w:rPr>
                <w:t>AB 746 (Sanch</w:t>
              </w:r>
              <w:r w:rsidR="00EC2A5D" w:rsidRPr="00EC2A5D">
                <w:rPr>
                  <w:rStyle w:val="Hyperlink"/>
                  <w:sz w:val="20"/>
                  <w:szCs w:val="20"/>
                </w:rPr>
                <w:t>e</w:t>
              </w:r>
              <w:r w:rsidR="00EC2A5D" w:rsidRPr="00EC2A5D">
                <w:rPr>
                  <w:rStyle w:val="Hyperlink"/>
                  <w:sz w:val="20"/>
                  <w:szCs w:val="20"/>
                </w:rPr>
                <w:t>z)</w:t>
              </w:r>
            </w:hyperlink>
            <w:r w:rsidR="00EC2A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8" w:type="dxa"/>
            <w:vAlign w:val="bottom"/>
          </w:tcPr>
          <w:p w14:paraId="1004F40F" w14:textId="70C58172" w:rsidR="00653771" w:rsidRPr="0058282A" w:rsidRDefault="00EC2A5D" w:rsidP="00C60C17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Learning-Aligned Employment Program: eligibility and priority</w:t>
            </w:r>
          </w:p>
        </w:tc>
        <w:tc>
          <w:tcPr>
            <w:tcW w:w="1797" w:type="dxa"/>
            <w:vAlign w:val="bottom"/>
          </w:tcPr>
          <w:p w14:paraId="29139521" w14:textId="26755F5F" w:rsidR="00653771" w:rsidRPr="00526CA7" w:rsidRDefault="008C11D8" w:rsidP="00C60C17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Passed </w:t>
            </w:r>
            <w:r w:rsidR="00576F42">
              <w:rPr>
                <w:sz w:val="18"/>
                <w:szCs w:val="18"/>
              </w:rPr>
              <w:t xml:space="preserve">Assembly. </w:t>
            </w:r>
            <w:r w:rsidR="00F2500F">
              <w:rPr>
                <w:sz w:val="18"/>
                <w:szCs w:val="18"/>
              </w:rPr>
              <w:t>In Senate Appropriations Suspense File</w:t>
            </w:r>
            <w:r w:rsidR="00576F42">
              <w:rPr>
                <w:sz w:val="18"/>
                <w:szCs w:val="18"/>
              </w:rPr>
              <w:t xml:space="preserve"> </w:t>
            </w:r>
            <w:r w:rsidR="00F2500F">
              <w:rPr>
                <w:sz w:val="18"/>
                <w:szCs w:val="18"/>
              </w:rPr>
              <w:t>7/3</w:t>
            </w:r>
            <w:r w:rsidR="00576F42">
              <w:rPr>
                <w:sz w:val="18"/>
                <w:szCs w:val="18"/>
              </w:rPr>
              <w:t>/23</w:t>
            </w:r>
          </w:p>
        </w:tc>
        <w:tc>
          <w:tcPr>
            <w:tcW w:w="2338" w:type="dxa"/>
            <w:vAlign w:val="bottom"/>
          </w:tcPr>
          <w:p w14:paraId="71DC1894" w14:textId="1A3F6A78" w:rsidR="00653771" w:rsidRPr="00526CA7" w:rsidRDefault="002E1974" w:rsidP="00C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Defines entities that may employ students in program. </w:t>
            </w:r>
            <w:hyperlink r:id="rId71" w:history="1">
              <w:r w:rsidR="00326E2E" w:rsidRPr="00326E2E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326E2E">
              <w:rPr>
                <w:sz w:val="18"/>
                <w:szCs w:val="18"/>
              </w:rPr>
              <w:t>.</w:t>
            </w:r>
          </w:p>
        </w:tc>
      </w:tr>
      <w:tr w:rsidR="00100B87" w:rsidRPr="00B57E00" w14:paraId="7C236338" w14:textId="77777777" w:rsidTr="00A63CC8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4C24C72B" w14:textId="096C2535" w:rsidR="00100B87" w:rsidRDefault="00000000" w:rsidP="00C60C17">
            <w:pPr>
              <w:rPr>
                <w:sz w:val="20"/>
                <w:szCs w:val="20"/>
              </w:rPr>
            </w:pPr>
            <w:hyperlink r:id="rId72" w:history="1">
              <w:r w:rsidR="00E40792" w:rsidRPr="00E40792">
                <w:rPr>
                  <w:rStyle w:val="Hyperlink"/>
                  <w:sz w:val="20"/>
                  <w:szCs w:val="20"/>
                </w:rPr>
                <w:t>AB 928 (</w:t>
              </w:r>
              <w:r w:rsidR="00E40792" w:rsidRPr="00E40792">
                <w:rPr>
                  <w:rStyle w:val="Hyperlink"/>
                  <w:sz w:val="20"/>
                  <w:szCs w:val="20"/>
                </w:rPr>
                <w:t>R</w:t>
              </w:r>
              <w:r w:rsidR="00E40792" w:rsidRPr="00E40792">
                <w:rPr>
                  <w:rStyle w:val="Hyperlink"/>
                  <w:sz w:val="20"/>
                  <w:szCs w:val="20"/>
                </w:rPr>
                <w:t>eyes)</w:t>
              </w:r>
            </w:hyperlink>
          </w:p>
        </w:tc>
        <w:tc>
          <w:tcPr>
            <w:tcW w:w="2878" w:type="dxa"/>
            <w:vAlign w:val="bottom"/>
          </w:tcPr>
          <w:p w14:paraId="39F99F14" w14:textId="4FCE609F" w:rsidR="00100B87" w:rsidRDefault="00E40792" w:rsidP="00C60C1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CalFresh</w:t>
            </w:r>
            <w:proofErr w:type="spellEnd"/>
            <w:r>
              <w:rPr>
                <w:sz w:val="18"/>
                <w:szCs w:val="18"/>
              </w:rPr>
              <w:t xml:space="preserve"> data dashboard: students</w:t>
            </w:r>
          </w:p>
        </w:tc>
        <w:tc>
          <w:tcPr>
            <w:tcW w:w="1797" w:type="dxa"/>
            <w:vAlign w:val="bottom"/>
          </w:tcPr>
          <w:p w14:paraId="38588FAB" w14:textId="361F5947" w:rsidR="00100B87" w:rsidRPr="00526CA7" w:rsidRDefault="000D020F" w:rsidP="00C60C17">
            <w:pPr>
              <w:rPr>
                <w:sz w:val="18"/>
                <w:szCs w:val="18"/>
              </w:rPr>
            </w:pPr>
            <w:r w:rsidRPr="00CB63BA">
              <w:rPr>
                <w:sz w:val="18"/>
                <w:szCs w:val="18"/>
              </w:rPr>
              <w:t xml:space="preserve">Passed Assembly. </w:t>
            </w:r>
            <w:r w:rsidR="00F2500F">
              <w:rPr>
                <w:sz w:val="18"/>
                <w:szCs w:val="18"/>
              </w:rPr>
              <w:t xml:space="preserve">In Senate Appropriations </w:t>
            </w:r>
            <w:r w:rsidR="00353B13">
              <w:rPr>
                <w:sz w:val="18"/>
                <w:szCs w:val="18"/>
              </w:rPr>
              <w:t>8/14</w:t>
            </w:r>
            <w:r w:rsidR="00F2500F">
              <w:rPr>
                <w:sz w:val="18"/>
                <w:szCs w:val="18"/>
              </w:rPr>
              <w:t>/23</w:t>
            </w:r>
          </w:p>
        </w:tc>
        <w:tc>
          <w:tcPr>
            <w:tcW w:w="2338" w:type="dxa"/>
            <w:vAlign w:val="bottom"/>
          </w:tcPr>
          <w:p w14:paraId="388C5EF3" w14:textId="1F3D6222" w:rsidR="00100B87" w:rsidRPr="00526CA7" w:rsidRDefault="002E1974" w:rsidP="00C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Would require inclusion of student data on </w:t>
            </w:r>
            <w:proofErr w:type="spellStart"/>
            <w:r>
              <w:rPr>
                <w:sz w:val="18"/>
                <w:szCs w:val="18"/>
              </w:rPr>
              <w:t>CalFresh</w:t>
            </w:r>
            <w:proofErr w:type="spellEnd"/>
            <w:r>
              <w:rPr>
                <w:sz w:val="18"/>
                <w:szCs w:val="18"/>
              </w:rPr>
              <w:t xml:space="preserve"> dashboard. </w:t>
            </w:r>
            <w:hyperlink r:id="rId73" w:history="1">
              <w:r w:rsidR="00CB63BA" w:rsidRPr="00CB63BA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CB63BA">
              <w:rPr>
                <w:sz w:val="18"/>
                <w:szCs w:val="18"/>
              </w:rPr>
              <w:t>.</w:t>
            </w:r>
            <w:r w:rsidR="00F00CC2">
              <w:rPr>
                <w:sz w:val="18"/>
                <w:szCs w:val="18"/>
              </w:rPr>
              <w:t xml:space="preserve"> CO Support.</w:t>
            </w:r>
          </w:p>
        </w:tc>
      </w:tr>
      <w:tr w:rsidR="00FB1F06" w:rsidRPr="00B57E00" w14:paraId="671997FC" w14:textId="77777777" w:rsidTr="00A63CC8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6FA47647" w14:textId="17601BC5" w:rsidR="00FB1F06" w:rsidRDefault="00000000" w:rsidP="00C60C17">
            <w:pPr>
              <w:rPr>
                <w:sz w:val="20"/>
                <w:szCs w:val="20"/>
              </w:rPr>
            </w:pPr>
            <w:hyperlink r:id="rId74" w:history="1">
              <w:r w:rsidR="00FB1F06" w:rsidRPr="00FB1F06">
                <w:rPr>
                  <w:rStyle w:val="Hyperlink"/>
                  <w:sz w:val="20"/>
                  <w:szCs w:val="20"/>
                </w:rPr>
                <w:t xml:space="preserve">AB 1342 </w:t>
              </w:r>
              <w:r w:rsidR="00FB1F06" w:rsidRPr="00FB1F06">
                <w:rPr>
                  <w:rStyle w:val="Hyperlink"/>
                  <w:sz w:val="20"/>
                  <w:szCs w:val="20"/>
                </w:rPr>
                <w:t>(</w:t>
              </w:r>
              <w:r w:rsidR="00FB1F06" w:rsidRPr="00FB1F06">
                <w:rPr>
                  <w:rStyle w:val="Hyperlink"/>
                  <w:sz w:val="20"/>
                  <w:szCs w:val="20"/>
                </w:rPr>
                <w:t xml:space="preserve">M. </w:t>
              </w:r>
              <w:proofErr w:type="spellStart"/>
              <w:r w:rsidR="00FB1F06" w:rsidRPr="00FB1F06">
                <w:rPr>
                  <w:rStyle w:val="Hyperlink"/>
                  <w:sz w:val="20"/>
                  <w:szCs w:val="20"/>
                </w:rPr>
                <w:t>Dahle</w:t>
              </w:r>
              <w:proofErr w:type="spellEnd"/>
              <w:r w:rsidR="00FB1F06" w:rsidRPr="00FB1F06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  <w:tc>
          <w:tcPr>
            <w:tcW w:w="2878" w:type="dxa"/>
            <w:vAlign w:val="bottom"/>
          </w:tcPr>
          <w:p w14:paraId="135A64A0" w14:textId="75EB8DFB" w:rsidR="00FB1F06" w:rsidRDefault="00FB1F06" w:rsidP="00C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California College Promise: fee waiver eligibility</w:t>
            </w:r>
          </w:p>
        </w:tc>
        <w:tc>
          <w:tcPr>
            <w:tcW w:w="1797" w:type="dxa"/>
            <w:vAlign w:val="bottom"/>
          </w:tcPr>
          <w:p w14:paraId="0DD31815" w14:textId="6F92ACE8" w:rsidR="00FB1F06" w:rsidRPr="00526CA7" w:rsidRDefault="003F3EB4" w:rsidP="00C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 by Governor 7/21/23</w:t>
            </w:r>
          </w:p>
        </w:tc>
        <w:tc>
          <w:tcPr>
            <w:tcW w:w="2338" w:type="dxa"/>
            <w:vAlign w:val="bottom"/>
          </w:tcPr>
          <w:p w14:paraId="764F9BD1" w14:textId="600324A8" w:rsidR="00FB1F06" w:rsidRPr="00526CA7" w:rsidRDefault="00962A0D" w:rsidP="00962A0D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Former special admits and dual enrollment students enrolling at a CCC would be 1</w:t>
            </w:r>
            <w:r w:rsidRPr="00526CA7">
              <w:rPr>
                <w:sz w:val="18"/>
                <w:szCs w:val="18"/>
                <w:vertAlign w:val="superscript"/>
              </w:rPr>
              <w:t>st</w:t>
            </w:r>
            <w:r w:rsidRPr="00526CA7">
              <w:rPr>
                <w:sz w:val="18"/>
                <w:szCs w:val="18"/>
              </w:rPr>
              <w:t xml:space="preserve"> time students for CCP</w:t>
            </w:r>
            <w:r w:rsidR="00474A11" w:rsidRPr="00526CA7">
              <w:rPr>
                <w:sz w:val="18"/>
                <w:szCs w:val="18"/>
              </w:rPr>
              <w:t xml:space="preserve">. </w:t>
            </w:r>
            <w:hyperlink r:id="rId75" w:history="1">
              <w:r w:rsidR="00CB63BA" w:rsidRPr="00CB63BA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CB63BA">
              <w:rPr>
                <w:sz w:val="18"/>
                <w:szCs w:val="18"/>
              </w:rPr>
              <w:t>.</w:t>
            </w:r>
          </w:p>
        </w:tc>
      </w:tr>
      <w:tr w:rsidR="00B16712" w:rsidRPr="00B57E00" w14:paraId="509B2B00" w14:textId="77777777" w:rsidTr="00A63CC8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145D2A48" w14:textId="3AA7EEA4" w:rsidR="00B16712" w:rsidRDefault="00000000" w:rsidP="00C60C17">
            <w:pPr>
              <w:rPr>
                <w:sz w:val="20"/>
                <w:szCs w:val="20"/>
              </w:rPr>
            </w:pPr>
            <w:hyperlink r:id="rId76" w:history="1">
              <w:r w:rsidR="00B16712" w:rsidRPr="00B16712">
                <w:rPr>
                  <w:rStyle w:val="Hyperlink"/>
                  <w:sz w:val="20"/>
                  <w:szCs w:val="20"/>
                </w:rPr>
                <w:t>AB 154</w:t>
              </w:r>
              <w:r w:rsidR="00B16712" w:rsidRPr="00B16712">
                <w:rPr>
                  <w:rStyle w:val="Hyperlink"/>
                  <w:sz w:val="20"/>
                  <w:szCs w:val="20"/>
                </w:rPr>
                <w:t>0</w:t>
              </w:r>
              <w:r w:rsidR="00B16712" w:rsidRPr="00B16712">
                <w:rPr>
                  <w:rStyle w:val="Hyperlink"/>
                  <w:sz w:val="20"/>
                  <w:szCs w:val="20"/>
                </w:rPr>
                <w:t xml:space="preserve"> (M. Fong)</w:t>
              </w:r>
            </w:hyperlink>
          </w:p>
        </w:tc>
        <w:tc>
          <w:tcPr>
            <w:tcW w:w="2878" w:type="dxa"/>
            <w:vAlign w:val="bottom"/>
          </w:tcPr>
          <w:p w14:paraId="552BC600" w14:textId="30BC6A11" w:rsidR="00B16712" w:rsidRDefault="00B16712" w:rsidP="00C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 postsecondary education: nonresident tuition: exemption</w:t>
            </w:r>
          </w:p>
        </w:tc>
        <w:tc>
          <w:tcPr>
            <w:tcW w:w="1797" w:type="dxa"/>
            <w:vAlign w:val="bottom"/>
          </w:tcPr>
          <w:p w14:paraId="0B57D089" w14:textId="4719DF36" w:rsidR="00B16712" w:rsidRPr="00526CA7" w:rsidRDefault="00F2500F" w:rsidP="00C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Passed Assembly. In Senate Appropriations </w:t>
            </w:r>
            <w:r w:rsidR="00F25090">
              <w:rPr>
                <w:sz w:val="18"/>
                <w:szCs w:val="18"/>
              </w:rPr>
              <w:t>Suspense File 8/14/23</w:t>
            </w:r>
          </w:p>
        </w:tc>
        <w:tc>
          <w:tcPr>
            <w:tcW w:w="2338" w:type="dxa"/>
            <w:vAlign w:val="bottom"/>
          </w:tcPr>
          <w:p w14:paraId="7679BD53" w14:textId="4F7A5521" w:rsidR="00B16712" w:rsidRPr="00526CA7" w:rsidRDefault="0035578F" w:rsidP="00C60C17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Authorize colleges to accept immigration status affidavit filed with CSAC to determine eligibility for nonresident tuition exemption</w:t>
            </w:r>
            <w:r w:rsidR="00814E27" w:rsidRPr="00526CA7">
              <w:rPr>
                <w:sz w:val="18"/>
                <w:szCs w:val="18"/>
              </w:rPr>
              <w:t>.</w:t>
            </w:r>
            <w:r w:rsidR="00474A11" w:rsidRPr="00526CA7">
              <w:rPr>
                <w:sz w:val="18"/>
                <w:szCs w:val="18"/>
              </w:rPr>
              <w:t xml:space="preserve"> </w:t>
            </w:r>
            <w:hyperlink r:id="rId77" w:history="1">
              <w:r w:rsidR="00CB63BA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CB63BA">
              <w:rPr>
                <w:rStyle w:val="Hyperlink"/>
                <w:sz w:val="18"/>
                <w:szCs w:val="18"/>
              </w:rPr>
              <w:t>.</w:t>
            </w:r>
          </w:p>
          <w:p w14:paraId="42E7C5C7" w14:textId="0AF9EC45" w:rsidR="00814E27" w:rsidRPr="00526CA7" w:rsidRDefault="00814E27" w:rsidP="00C60C17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CO Support.</w:t>
            </w:r>
          </w:p>
        </w:tc>
      </w:tr>
      <w:tr w:rsidR="003E6292" w:rsidRPr="00B57E00" w14:paraId="71F42EA7" w14:textId="77777777" w:rsidTr="00A63CC8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1ECAE3B0" w14:textId="2405FEC2" w:rsidR="003E6292" w:rsidRDefault="00000000" w:rsidP="00C60C17">
            <w:pPr>
              <w:rPr>
                <w:sz w:val="20"/>
                <w:szCs w:val="20"/>
              </w:rPr>
            </w:pPr>
            <w:hyperlink r:id="rId78" w:history="1">
              <w:r w:rsidR="003E6292" w:rsidRPr="003E6292">
                <w:rPr>
                  <w:rStyle w:val="Hyperlink"/>
                  <w:sz w:val="20"/>
                  <w:szCs w:val="20"/>
                </w:rPr>
                <w:t>AB 1745 (</w:t>
              </w:r>
              <w:r w:rsidR="003E6292" w:rsidRPr="003E6292">
                <w:rPr>
                  <w:rStyle w:val="Hyperlink"/>
                  <w:sz w:val="20"/>
                  <w:szCs w:val="20"/>
                </w:rPr>
                <w:t>S</w:t>
              </w:r>
              <w:r w:rsidR="003E6292" w:rsidRPr="003E6292">
                <w:rPr>
                  <w:rStyle w:val="Hyperlink"/>
                  <w:sz w:val="20"/>
                  <w:szCs w:val="20"/>
                </w:rPr>
                <w:t>oria)</w:t>
              </w:r>
            </w:hyperlink>
          </w:p>
        </w:tc>
        <w:tc>
          <w:tcPr>
            <w:tcW w:w="2878" w:type="dxa"/>
            <w:vAlign w:val="bottom"/>
          </w:tcPr>
          <w:p w14:paraId="688D8A09" w14:textId="3E7CC48F" w:rsidR="003E6292" w:rsidRDefault="003E6292" w:rsidP="00C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 postsecondary education: veterans: waiver of mandatory systemwide tuition and fees</w:t>
            </w:r>
          </w:p>
        </w:tc>
        <w:tc>
          <w:tcPr>
            <w:tcW w:w="1797" w:type="dxa"/>
            <w:vAlign w:val="bottom"/>
          </w:tcPr>
          <w:p w14:paraId="18F576D4" w14:textId="5BE31921" w:rsidR="003E6292" w:rsidRPr="00526CA7" w:rsidRDefault="008C11D8" w:rsidP="00C60C17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Passed </w:t>
            </w:r>
            <w:r w:rsidR="00747B2B">
              <w:rPr>
                <w:sz w:val="18"/>
                <w:szCs w:val="18"/>
              </w:rPr>
              <w:t xml:space="preserve">Assembly. </w:t>
            </w:r>
            <w:r w:rsidR="00F2500F">
              <w:rPr>
                <w:sz w:val="18"/>
                <w:szCs w:val="18"/>
              </w:rPr>
              <w:t xml:space="preserve">In Senate Appropriations </w:t>
            </w:r>
            <w:r w:rsidR="00F25090">
              <w:rPr>
                <w:sz w:val="18"/>
                <w:szCs w:val="18"/>
              </w:rPr>
              <w:t>Suspense File 8/14/23</w:t>
            </w:r>
          </w:p>
        </w:tc>
        <w:tc>
          <w:tcPr>
            <w:tcW w:w="2338" w:type="dxa"/>
            <w:vAlign w:val="bottom"/>
          </w:tcPr>
          <w:p w14:paraId="1BDC6AA6" w14:textId="676B118E" w:rsidR="003E6292" w:rsidRPr="00526CA7" w:rsidRDefault="008A75B1" w:rsidP="008A75B1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Changes to income considered for special tuition and fee waivers</w:t>
            </w:r>
            <w:r w:rsidR="00474A11" w:rsidRPr="00526CA7">
              <w:rPr>
                <w:sz w:val="18"/>
                <w:szCs w:val="18"/>
              </w:rPr>
              <w:t xml:space="preserve">. </w:t>
            </w:r>
            <w:hyperlink r:id="rId79" w:history="1">
              <w:r w:rsidR="00CB63BA" w:rsidRPr="00CB63BA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CB63BA">
              <w:rPr>
                <w:sz w:val="18"/>
                <w:szCs w:val="18"/>
              </w:rPr>
              <w:t>.</w:t>
            </w:r>
          </w:p>
        </w:tc>
      </w:tr>
    </w:tbl>
    <w:p w14:paraId="4F13FD9C" w14:textId="77777777" w:rsidR="00F13BAA" w:rsidRPr="00B57E00" w:rsidRDefault="00F13BAA" w:rsidP="00F13BAA"/>
    <w:p w14:paraId="232CC625" w14:textId="77777777" w:rsidR="00F13BAA" w:rsidRPr="00B57E00" w:rsidRDefault="00F13BAA" w:rsidP="00F13BAA"/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337"/>
        <w:gridCol w:w="2878"/>
        <w:gridCol w:w="1797"/>
        <w:gridCol w:w="2338"/>
      </w:tblGrid>
      <w:tr w:rsidR="00942F25" w:rsidRPr="002F298E" w14:paraId="7DCB676D" w14:textId="77777777" w:rsidTr="000836A2">
        <w:trPr>
          <w:tblHeader/>
        </w:trPr>
        <w:tc>
          <w:tcPr>
            <w:tcW w:w="9350" w:type="dxa"/>
            <w:gridSpan w:val="4"/>
            <w:vAlign w:val="bottom"/>
          </w:tcPr>
          <w:p w14:paraId="025F77FB" w14:textId="777FAC9B" w:rsidR="00942F25" w:rsidRPr="002F298E" w:rsidRDefault="004E105F" w:rsidP="00942F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Bills with Higher Education Focus</w:t>
            </w:r>
            <w:r w:rsidR="00AB03E3">
              <w:rPr>
                <w:b/>
                <w:sz w:val="22"/>
                <w:szCs w:val="22"/>
              </w:rPr>
              <w:t xml:space="preserve"> or Impact</w:t>
            </w:r>
          </w:p>
          <w:p w14:paraId="7F2D0951" w14:textId="220C0052" w:rsidR="00942F25" w:rsidRPr="002F298E" w:rsidRDefault="007916DB" w:rsidP="006A10ED">
            <w:pPr>
              <w:jc w:val="center"/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</w:pPr>
            <w:r w:rsidRPr="007916DB">
              <w:rPr>
                <w:rFonts w:ascii="TimesNewRomanPSMT" w:hAnsi="TimesNewRomanPSMT" w:cs="TimesNewRomanPSMT"/>
                <w:bCs/>
                <w:color w:val="000000"/>
                <w:sz w:val="22"/>
                <w:szCs w:val="22"/>
              </w:rPr>
              <w:t xml:space="preserve">These bills </w:t>
            </w:r>
            <w:r>
              <w:rPr>
                <w:rFonts w:ascii="TimesNewRomanPSMT" w:hAnsi="TimesNewRomanPSMT" w:cs="TimesNewRomanPSMT"/>
                <w:bCs/>
                <w:color w:val="000000"/>
                <w:sz w:val="22"/>
                <w:szCs w:val="22"/>
              </w:rPr>
              <w:t xml:space="preserve">are </w:t>
            </w:r>
            <w:r w:rsidRPr="007916DB">
              <w:rPr>
                <w:rFonts w:ascii="TimesNewRomanPSMT" w:hAnsi="TimesNewRomanPSMT" w:cs="TimesNewRomanPSMT"/>
                <w:bCs/>
                <w:color w:val="000000"/>
                <w:sz w:val="22"/>
                <w:szCs w:val="22"/>
              </w:rPr>
              <w:t>included as information only</w:t>
            </w:r>
          </w:p>
        </w:tc>
      </w:tr>
      <w:tr w:rsidR="00F61CA3" w:rsidRPr="002F298E" w14:paraId="505A4D8D" w14:textId="77777777" w:rsidTr="00A63CC8">
        <w:trPr>
          <w:tblHeader/>
        </w:trPr>
        <w:tc>
          <w:tcPr>
            <w:tcW w:w="2337" w:type="dxa"/>
            <w:vAlign w:val="bottom"/>
          </w:tcPr>
          <w:p w14:paraId="08367B33" w14:textId="75EF9190" w:rsidR="00F61CA3" w:rsidRPr="002F298E" w:rsidRDefault="00F61CA3" w:rsidP="00F61CA3">
            <w:pPr>
              <w:jc w:val="center"/>
              <w:rPr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Bill Number (Author)</w:t>
            </w:r>
          </w:p>
        </w:tc>
        <w:tc>
          <w:tcPr>
            <w:tcW w:w="2878" w:type="dxa"/>
            <w:vAlign w:val="bottom"/>
          </w:tcPr>
          <w:p w14:paraId="2D211564" w14:textId="02B0257F" w:rsidR="00F61CA3" w:rsidRPr="002F298E" w:rsidRDefault="00F61CA3" w:rsidP="00F61CA3">
            <w:pPr>
              <w:jc w:val="center"/>
              <w:rPr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1797" w:type="dxa"/>
            <w:vAlign w:val="bottom"/>
          </w:tcPr>
          <w:p w14:paraId="693E6A34" w14:textId="3A9B2712" w:rsidR="00F61CA3" w:rsidRPr="002F298E" w:rsidRDefault="00F61CA3" w:rsidP="00F61CA3">
            <w:pPr>
              <w:jc w:val="center"/>
              <w:rPr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Status</w:t>
            </w:r>
          </w:p>
        </w:tc>
        <w:tc>
          <w:tcPr>
            <w:tcW w:w="2338" w:type="dxa"/>
            <w:vAlign w:val="bottom"/>
          </w:tcPr>
          <w:p w14:paraId="1A7D34AB" w14:textId="6D369E47" w:rsidR="00F61CA3" w:rsidRPr="002F298E" w:rsidRDefault="00F61CA3" w:rsidP="00F61CA3">
            <w:pPr>
              <w:jc w:val="center"/>
              <w:rPr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Notes</w:t>
            </w:r>
          </w:p>
        </w:tc>
      </w:tr>
      <w:tr w:rsidR="00FD030E" w:rsidRPr="00B57E00" w14:paraId="08ED1611" w14:textId="77777777" w:rsidTr="00A63CC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337" w:type="dxa"/>
            <w:vAlign w:val="bottom"/>
          </w:tcPr>
          <w:p w14:paraId="07A13580" w14:textId="22A40526" w:rsidR="00FD030E" w:rsidRPr="002241F1" w:rsidRDefault="00000000" w:rsidP="00770940">
            <w:pPr>
              <w:rPr>
                <w:sz w:val="20"/>
                <w:szCs w:val="20"/>
              </w:rPr>
            </w:pPr>
            <w:hyperlink r:id="rId80" w:history="1">
              <w:r w:rsidR="00A835B8" w:rsidRPr="00A835B8">
                <w:rPr>
                  <w:rStyle w:val="Hyperlink"/>
                  <w:sz w:val="20"/>
                  <w:szCs w:val="20"/>
                </w:rPr>
                <w:t>AB 299 (Hold</w:t>
              </w:r>
              <w:r w:rsidR="00A835B8" w:rsidRPr="00A835B8">
                <w:rPr>
                  <w:rStyle w:val="Hyperlink"/>
                  <w:sz w:val="20"/>
                  <w:szCs w:val="20"/>
                </w:rPr>
                <w:t>e</w:t>
              </w:r>
              <w:r w:rsidR="00A835B8" w:rsidRPr="00A835B8">
                <w:rPr>
                  <w:rStyle w:val="Hyperlink"/>
                  <w:sz w:val="20"/>
                  <w:szCs w:val="20"/>
                </w:rPr>
                <w:t>n)</w:t>
              </w:r>
            </w:hyperlink>
          </w:p>
        </w:tc>
        <w:tc>
          <w:tcPr>
            <w:tcW w:w="2878" w:type="dxa"/>
            <w:vAlign w:val="bottom"/>
          </w:tcPr>
          <w:p w14:paraId="4E8E30D6" w14:textId="09663B28" w:rsidR="00FD030E" w:rsidRPr="0058282A" w:rsidRDefault="00A835B8" w:rsidP="00770940">
            <w:pPr>
              <w:rPr>
                <w:color w:val="000000"/>
                <w:sz w:val="18"/>
                <w:szCs w:val="18"/>
              </w:rPr>
            </w:pPr>
            <w:r w:rsidRPr="0058282A">
              <w:rPr>
                <w:color w:val="000000"/>
                <w:sz w:val="18"/>
                <w:szCs w:val="18"/>
              </w:rPr>
              <w:t>Hazing: educational institutions: civil liability</w:t>
            </w:r>
          </w:p>
        </w:tc>
        <w:tc>
          <w:tcPr>
            <w:tcW w:w="1797" w:type="dxa"/>
            <w:vAlign w:val="bottom"/>
          </w:tcPr>
          <w:p w14:paraId="3FF46A91" w14:textId="0F20A1CC" w:rsidR="00FD030E" w:rsidRPr="00526CA7" w:rsidRDefault="00357C88" w:rsidP="00770940">
            <w:pPr>
              <w:rPr>
                <w:color w:val="000000"/>
                <w:sz w:val="18"/>
                <w:szCs w:val="18"/>
              </w:rPr>
            </w:pPr>
            <w:r w:rsidRPr="00526CA7">
              <w:rPr>
                <w:color w:val="000000"/>
                <w:sz w:val="18"/>
                <w:szCs w:val="18"/>
              </w:rPr>
              <w:t xml:space="preserve">Passed </w:t>
            </w:r>
            <w:r w:rsidR="00241F50">
              <w:rPr>
                <w:color w:val="000000"/>
                <w:sz w:val="18"/>
                <w:szCs w:val="18"/>
              </w:rPr>
              <w:t xml:space="preserve">Assembly. In Senate Appropriations </w:t>
            </w:r>
            <w:r w:rsidR="00F25090">
              <w:rPr>
                <w:sz w:val="18"/>
                <w:szCs w:val="18"/>
              </w:rPr>
              <w:t>Suspense File 8/14/23</w:t>
            </w:r>
          </w:p>
        </w:tc>
        <w:tc>
          <w:tcPr>
            <w:tcW w:w="2338" w:type="dxa"/>
            <w:vAlign w:val="bottom"/>
          </w:tcPr>
          <w:p w14:paraId="587B2FFE" w14:textId="53099B6F" w:rsidR="00FD030E" w:rsidRPr="00526CA7" w:rsidRDefault="001D4892" w:rsidP="00770940">
            <w:pPr>
              <w:rPr>
                <w:sz w:val="18"/>
                <w:szCs w:val="18"/>
              </w:rPr>
            </w:pPr>
            <w:r w:rsidRPr="001D4892">
              <w:rPr>
                <w:sz w:val="18"/>
                <w:szCs w:val="18"/>
              </w:rPr>
              <w:t xml:space="preserve">Establishes institutional liability in cases of hazing. </w:t>
            </w:r>
            <w:hyperlink r:id="rId81" w:history="1">
              <w:r w:rsidR="00FF0731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DD06D5" w:rsidRPr="00526CA7">
              <w:rPr>
                <w:sz w:val="18"/>
                <w:szCs w:val="18"/>
              </w:rPr>
              <w:t xml:space="preserve">. </w:t>
            </w:r>
            <w:r w:rsidR="00081951" w:rsidRPr="00526CA7">
              <w:rPr>
                <w:sz w:val="18"/>
                <w:szCs w:val="18"/>
              </w:rPr>
              <w:t>CCLC oppose (institutional liability).</w:t>
            </w:r>
          </w:p>
        </w:tc>
      </w:tr>
      <w:tr w:rsidR="00AD4B95" w:rsidRPr="00B57E00" w14:paraId="6B38D0DB" w14:textId="77777777" w:rsidTr="00A63CC8">
        <w:trPr>
          <w:cantSplit/>
        </w:trPr>
        <w:tc>
          <w:tcPr>
            <w:tcW w:w="2337" w:type="dxa"/>
            <w:vAlign w:val="bottom"/>
          </w:tcPr>
          <w:p w14:paraId="1054A724" w14:textId="334D7C4B" w:rsidR="00AD4B95" w:rsidRPr="003C1890" w:rsidRDefault="00000000" w:rsidP="00AD4B95">
            <w:pPr>
              <w:rPr>
                <w:sz w:val="20"/>
                <w:szCs w:val="20"/>
              </w:rPr>
            </w:pPr>
            <w:hyperlink r:id="rId82" w:history="1">
              <w:r w:rsidR="003C1890" w:rsidRPr="003C1890">
                <w:rPr>
                  <w:rStyle w:val="Hyperlink"/>
                  <w:sz w:val="20"/>
                  <w:szCs w:val="20"/>
                </w:rPr>
                <w:t>AB 377 (Murats</w:t>
              </w:r>
              <w:r w:rsidR="003C1890" w:rsidRPr="003C1890">
                <w:rPr>
                  <w:rStyle w:val="Hyperlink"/>
                  <w:sz w:val="20"/>
                  <w:szCs w:val="20"/>
                </w:rPr>
                <w:t>u</w:t>
              </w:r>
              <w:r w:rsidR="003C1890" w:rsidRPr="003C1890">
                <w:rPr>
                  <w:rStyle w:val="Hyperlink"/>
                  <w:sz w:val="20"/>
                  <w:szCs w:val="20"/>
                </w:rPr>
                <w:t>chi)</w:t>
              </w:r>
            </w:hyperlink>
          </w:p>
        </w:tc>
        <w:tc>
          <w:tcPr>
            <w:tcW w:w="2878" w:type="dxa"/>
            <w:vAlign w:val="bottom"/>
          </w:tcPr>
          <w:p w14:paraId="1A9CD0AB" w14:textId="056662A3" w:rsidR="00AD4B95" w:rsidRPr="0058282A" w:rsidRDefault="003C1890" w:rsidP="00AD4B95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Career technical education: California Career Technical Education Incentive Grant Program: Strong Workforce Program</w:t>
            </w:r>
          </w:p>
        </w:tc>
        <w:tc>
          <w:tcPr>
            <w:tcW w:w="1797" w:type="dxa"/>
            <w:vAlign w:val="bottom"/>
          </w:tcPr>
          <w:p w14:paraId="0CFDF9A1" w14:textId="1F9BA509" w:rsidR="00AD4B95" w:rsidRPr="00526CA7" w:rsidRDefault="00241F50" w:rsidP="00AD4B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Passed Assembly. In Senate Appropriations 7/13/23</w:t>
            </w:r>
          </w:p>
        </w:tc>
        <w:tc>
          <w:tcPr>
            <w:tcW w:w="2338" w:type="dxa"/>
            <w:vAlign w:val="bottom"/>
          </w:tcPr>
          <w:p w14:paraId="065E503C" w14:textId="1481F89F" w:rsidR="00AD4B95" w:rsidRPr="00526CA7" w:rsidRDefault="001D4892" w:rsidP="00AD4B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Shifts administration of K-12 CTE Pathways program to CDE from CCCCO. </w:t>
            </w:r>
            <w:hyperlink r:id="rId83" w:history="1">
              <w:r w:rsidR="00FF0731" w:rsidRPr="00FF0731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FF0731">
              <w:rPr>
                <w:sz w:val="18"/>
                <w:szCs w:val="18"/>
              </w:rPr>
              <w:t>.</w:t>
            </w:r>
          </w:p>
        </w:tc>
      </w:tr>
      <w:tr w:rsidR="00B00E3A" w:rsidRPr="00B57E00" w14:paraId="4BC3B26C" w14:textId="77777777" w:rsidTr="00A63CC8">
        <w:trPr>
          <w:cantSplit/>
        </w:trPr>
        <w:tc>
          <w:tcPr>
            <w:tcW w:w="2337" w:type="dxa"/>
            <w:vAlign w:val="bottom"/>
          </w:tcPr>
          <w:p w14:paraId="2A5A48DF" w14:textId="17BFF610" w:rsidR="00B00E3A" w:rsidRPr="00D05B3F" w:rsidRDefault="00000000" w:rsidP="00AD4B95">
            <w:pPr>
              <w:rPr>
                <w:sz w:val="20"/>
                <w:szCs w:val="20"/>
              </w:rPr>
            </w:pPr>
            <w:hyperlink r:id="rId84" w:history="1">
              <w:r w:rsidR="00D05B3F" w:rsidRPr="00D05B3F">
                <w:rPr>
                  <w:rStyle w:val="Hyperlink"/>
                  <w:sz w:val="20"/>
                  <w:szCs w:val="20"/>
                </w:rPr>
                <w:t xml:space="preserve">AB </w:t>
              </w:r>
              <w:r w:rsidR="00D05B3F" w:rsidRPr="00D05B3F">
                <w:rPr>
                  <w:rStyle w:val="Hyperlink"/>
                  <w:sz w:val="20"/>
                  <w:szCs w:val="20"/>
                </w:rPr>
                <w:t>4</w:t>
              </w:r>
              <w:r w:rsidR="00D05B3F" w:rsidRPr="00D05B3F">
                <w:rPr>
                  <w:rStyle w:val="Hyperlink"/>
                  <w:sz w:val="20"/>
                  <w:szCs w:val="20"/>
                </w:rPr>
                <w:t>47 (</w:t>
              </w:r>
              <w:proofErr w:type="spellStart"/>
              <w:r w:rsidR="00D05B3F" w:rsidRPr="00D05B3F">
                <w:rPr>
                  <w:rStyle w:val="Hyperlink"/>
                  <w:sz w:val="20"/>
                  <w:szCs w:val="20"/>
                </w:rPr>
                <w:t>Arambula</w:t>
              </w:r>
              <w:proofErr w:type="spellEnd"/>
              <w:r w:rsidR="00D05B3F" w:rsidRPr="00D05B3F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  <w:tc>
          <w:tcPr>
            <w:tcW w:w="2878" w:type="dxa"/>
            <w:vAlign w:val="bottom"/>
          </w:tcPr>
          <w:p w14:paraId="64AA6F3F" w14:textId="6F91806D" w:rsidR="00B00E3A" w:rsidRPr="0058282A" w:rsidRDefault="00D05B3F" w:rsidP="00AD4B95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 xml:space="preserve">Public postsecondary education: students with disabilities: inclusive college programs </w:t>
            </w:r>
          </w:p>
        </w:tc>
        <w:tc>
          <w:tcPr>
            <w:tcW w:w="1797" w:type="dxa"/>
            <w:vAlign w:val="bottom"/>
          </w:tcPr>
          <w:p w14:paraId="797AB4BA" w14:textId="08D72C71" w:rsidR="00B00E3A" w:rsidRPr="00526CA7" w:rsidRDefault="00357C88" w:rsidP="00AD4B95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Passed</w:t>
            </w:r>
            <w:r w:rsidR="007916DB" w:rsidRPr="00526CA7">
              <w:rPr>
                <w:sz w:val="18"/>
                <w:szCs w:val="18"/>
              </w:rPr>
              <w:t xml:space="preserve"> </w:t>
            </w:r>
            <w:r w:rsidR="001D4892">
              <w:rPr>
                <w:sz w:val="18"/>
                <w:szCs w:val="18"/>
              </w:rPr>
              <w:t xml:space="preserve">Assembly. </w:t>
            </w:r>
            <w:r w:rsidR="000C7C58">
              <w:rPr>
                <w:sz w:val="18"/>
                <w:szCs w:val="18"/>
              </w:rPr>
              <w:t>In Senate Appropriations Suspense File 7/3/23</w:t>
            </w:r>
          </w:p>
        </w:tc>
        <w:tc>
          <w:tcPr>
            <w:tcW w:w="2338" w:type="dxa"/>
            <w:vAlign w:val="bottom"/>
          </w:tcPr>
          <w:p w14:paraId="73743289" w14:textId="7EC60E3C" w:rsidR="00B00E3A" w:rsidRPr="00526CA7" w:rsidRDefault="001D4892" w:rsidP="00AD4B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Authorize CSU &amp; UC to establish inclusive college programs for students with intellectual and developmental disabilities. </w:t>
            </w:r>
            <w:hyperlink r:id="rId85" w:history="1">
              <w:r w:rsidR="00FF0731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FF0731">
              <w:rPr>
                <w:sz w:val="18"/>
                <w:szCs w:val="18"/>
              </w:rPr>
              <w:t>.</w:t>
            </w:r>
          </w:p>
        </w:tc>
      </w:tr>
      <w:tr w:rsidR="00B47759" w:rsidRPr="00B57E00" w14:paraId="347DF0DE" w14:textId="77777777" w:rsidTr="00A63CC8">
        <w:tblPrEx>
          <w:jc w:val="center"/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4F6D7AAF" w14:textId="657BA204" w:rsidR="00B47759" w:rsidRPr="00AB03E3" w:rsidRDefault="00000000" w:rsidP="00C60C17">
            <w:pPr>
              <w:rPr>
                <w:sz w:val="20"/>
                <w:szCs w:val="20"/>
              </w:rPr>
            </w:pPr>
            <w:hyperlink r:id="rId86" w:history="1">
              <w:r w:rsidR="00AB03E3" w:rsidRPr="00AB03E3">
                <w:rPr>
                  <w:rStyle w:val="Hyperlink"/>
                  <w:sz w:val="20"/>
                  <w:szCs w:val="20"/>
                </w:rPr>
                <w:t>AB 461 (Ra</w:t>
              </w:r>
              <w:r w:rsidR="00AB03E3" w:rsidRPr="00AB03E3">
                <w:rPr>
                  <w:rStyle w:val="Hyperlink"/>
                  <w:sz w:val="20"/>
                  <w:szCs w:val="20"/>
                </w:rPr>
                <w:t>m</w:t>
              </w:r>
              <w:r w:rsidR="00AB03E3" w:rsidRPr="00AB03E3">
                <w:rPr>
                  <w:rStyle w:val="Hyperlink"/>
                  <w:sz w:val="20"/>
                  <w:szCs w:val="20"/>
                </w:rPr>
                <w:t>os)</w:t>
              </w:r>
            </w:hyperlink>
          </w:p>
        </w:tc>
        <w:tc>
          <w:tcPr>
            <w:tcW w:w="2878" w:type="dxa"/>
            <w:vAlign w:val="bottom"/>
          </w:tcPr>
          <w:p w14:paraId="36087AEB" w14:textId="10B2987D" w:rsidR="00B47759" w:rsidRPr="0058282A" w:rsidRDefault="00AB03E3" w:rsidP="00C60C17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Student safety: fentanyl test strips</w:t>
            </w:r>
          </w:p>
        </w:tc>
        <w:tc>
          <w:tcPr>
            <w:tcW w:w="1797" w:type="dxa"/>
            <w:vAlign w:val="bottom"/>
          </w:tcPr>
          <w:p w14:paraId="7E60600F" w14:textId="7CE262AB" w:rsidR="00B47759" w:rsidRPr="00526CA7" w:rsidRDefault="00357C88" w:rsidP="00C60C17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Passed </w:t>
            </w:r>
            <w:r w:rsidR="00870CF0">
              <w:rPr>
                <w:sz w:val="18"/>
                <w:szCs w:val="18"/>
              </w:rPr>
              <w:t xml:space="preserve">Assembly. </w:t>
            </w:r>
            <w:r w:rsidR="000C7C58">
              <w:rPr>
                <w:sz w:val="18"/>
                <w:szCs w:val="18"/>
              </w:rPr>
              <w:t xml:space="preserve">In Senate Appropriations </w:t>
            </w:r>
            <w:r w:rsidR="00F25090">
              <w:rPr>
                <w:sz w:val="18"/>
                <w:szCs w:val="18"/>
              </w:rPr>
              <w:t>Suspense File 8/14/23</w:t>
            </w:r>
          </w:p>
        </w:tc>
        <w:tc>
          <w:tcPr>
            <w:tcW w:w="2338" w:type="dxa"/>
            <w:vAlign w:val="bottom"/>
          </w:tcPr>
          <w:p w14:paraId="525225B8" w14:textId="1E09D8DF" w:rsidR="00B47759" w:rsidRPr="00526CA7" w:rsidRDefault="00F555A7" w:rsidP="00C60C17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Require CCC and CSU campuses to stock and distribute fentanyl test strips at campus health centers.</w:t>
            </w:r>
            <w:r w:rsidR="00DD06D5" w:rsidRPr="00526CA7">
              <w:rPr>
                <w:sz w:val="18"/>
                <w:szCs w:val="18"/>
              </w:rPr>
              <w:t xml:space="preserve"> </w:t>
            </w:r>
            <w:hyperlink r:id="rId87" w:history="1">
              <w:r w:rsidR="00FF0731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BE6152" w:rsidRPr="00526CA7">
              <w:rPr>
                <w:sz w:val="18"/>
                <w:szCs w:val="18"/>
              </w:rPr>
              <w:t>.</w:t>
            </w:r>
          </w:p>
        </w:tc>
      </w:tr>
      <w:tr w:rsidR="00B00E3A" w:rsidRPr="00B57E00" w14:paraId="2B1F741A" w14:textId="77777777" w:rsidTr="00A63CC8">
        <w:trPr>
          <w:cantSplit/>
        </w:trPr>
        <w:tc>
          <w:tcPr>
            <w:tcW w:w="2337" w:type="dxa"/>
            <w:vAlign w:val="bottom"/>
          </w:tcPr>
          <w:p w14:paraId="07BA3D7B" w14:textId="08DAF6E2" w:rsidR="00B00E3A" w:rsidRPr="007654DE" w:rsidRDefault="00000000" w:rsidP="006C242D">
            <w:pPr>
              <w:rPr>
                <w:sz w:val="20"/>
                <w:szCs w:val="20"/>
              </w:rPr>
            </w:pPr>
            <w:hyperlink r:id="rId88" w:history="1">
              <w:r w:rsidR="007654DE" w:rsidRPr="007654DE">
                <w:rPr>
                  <w:rStyle w:val="Hyperlink"/>
                  <w:sz w:val="20"/>
                  <w:szCs w:val="20"/>
                </w:rPr>
                <w:t>AB 603 (Cervant</w:t>
              </w:r>
              <w:r w:rsidR="007654DE" w:rsidRPr="007654DE">
                <w:rPr>
                  <w:rStyle w:val="Hyperlink"/>
                  <w:sz w:val="20"/>
                  <w:szCs w:val="20"/>
                </w:rPr>
                <w:t>e</w:t>
              </w:r>
              <w:r w:rsidR="007654DE" w:rsidRPr="007654DE">
                <w:rPr>
                  <w:rStyle w:val="Hyperlink"/>
                  <w:sz w:val="20"/>
                  <w:szCs w:val="20"/>
                </w:rPr>
                <w:t>s)</w:t>
              </w:r>
            </w:hyperlink>
          </w:p>
        </w:tc>
        <w:tc>
          <w:tcPr>
            <w:tcW w:w="2878" w:type="dxa"/>
            <w:vAlign w:val="bottom"/>
          </w:tcPr>
          <w:p w14:paraId="0ED54877" w14:textId="784AE535" w:rsidR="00B00E3A" w:rsidRPr="00FF0731" w:rsidRDefault="00357C88" w:rsidP="006C242D">
            <w:pPr>
              <w:rPr>
                <w:strike/>
                <w:sz w:val="18"/>
                <w:szCs w:val="18"/>
              </w:rPr>
            </w:pPr>
            <w:r w:rsidRPr="00FF0731">
              <w:rPr>
                <w:sz w:val="18"/>
                <w:szCs w:val="18"/>
              </w:rPr>
              <w:t>Public postsecondary education: diversity: report</w:t>
            </w:r>
          </w:p>
        </w:tc>
        <w:tc>
          <w:tcPr>
            <w:tcW w:w="1797" w:type="dxa"/>
            <w:vAlign w:val="bottom"/>
          </w:tcPr>
          <w:p w14:paraId="2749BA39" w14:textId="3BBBFB7A" w:rsidR="00B00E3A" w:rsidRPr="00526CA7" w:rsidRDefault="000C7C58" w:rsidP="006C24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Passed Assembly. In Senate Appropriations 7/11/23</w:t>
            </w:r>
          </w:p>
        </w:tc>
        <w:tc>
          <w:tcPr>
            <w:tcW w:w="2338" w:type="dxa"/>
            <w:vAlign w:val="bottom"/>
          </w:tcPr>
          <w:p w14:paraId="5279F100" w14:textId="2365D46E" w:rsidR="00B00E3A" w:rsidRPr="00526CA7" w:rsidRDefault="00357C88" w:rsidP="006C242D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Require </w:t>
            </w:r>
            <w:proofErr w:type="spellStart"/>
            <w:r w:rsidRPr="00526CA7">
              <w:rPr>
                <w:sz w:val="18"/>
                <w:szCs w:val="18"/>
              </w:rPr>
              <w:t>BoG</w:t>
            </w:r>
            <w:proofErr w:type="spellEnd"/>
            <w:r w:rsidRPr="00526CA7">
              <w:rPr>
                <w:sz w:val="18"/>
                <w:szCs w:val="18"/>
              </w:rPr>
              <w:t xml:space="preserve"> to report publicly and to legislature on the diversity of CCC segment and of governing board</w:t>
            </w:r>
            <w:r w:rsidR="00BE6152" w:rsidRPr="00526CA7">
              <w:rPr>
                <w:sz w:val="18"/>
                <w:szCs w:val="18"/>
              </w:rPr>
              <w:t xml:space="preserve">. </w:t>
            </w:r>
            <w:hyperlink r:id="rId89" w:history="1">
              <w:r w:rsidR="00FF0731" w:rsidRPr="00FF0731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FF0731">
              <w:rPr>
                <w:sz w:val="18"/>
                <w:szCs w:val="18"/>
              </w:rPr>
              <w:t>.</w:t>
            </w:r>
          </w:p>
        </w:tc>
      </w:tr>
      <w:tr w:rsidR="00B00E3A" w:rsidRPr="00B57E00" w14:paraId="617D84BE" w14:textId="77777777" w:rsidTr="00A63CC8">
        <w:trPr>
          <w:cantSplit/>
        </w:trPr>
        <w:tc>
          <w:tcPr>
            <w:tcW w:w="2337" w:type="dxa"/>
            <w:vAlign w:val="bottom"/>
          </w:tcPr>
          <w:p w14:paraId="2706CE0D" w14:textId="53556DA8" w:rsidR="00B00E3A" w:rsidRPr="00C7394A" w:rsidRDefault="00000000" w:rsidP="00C24170">
            <w:pPr>
              <w:rPr>
                <w:sz w:val="20"/>
                <w:szCs w:val="20"/>
              </w:rPr>
            </w:pPr>
            <w:hyperlink r:id="rId90" w:history="1">
              <w:r w:rsidR="00C7394A" w:rsidRPr="00C7394A">
                <w:rPr>
                  <w:rStyle w:val="Hyperlink"/>
                  <w:sz w:val="20"/>
                  <w:szCs w:val="20"/>
                </w:rPr>
                <w:t>AB 62</w:t>
              </w:r>
              <w:r w:rsidR="00C7394A" w:rsidRPr="00C7394A">
                <w:rPr>
                  <w:rStyle w:val="Hyperlink"/>
                  <w:sz w:val="20"/>
                  <w:szCs w:val="20"/>
                </w:rPr>
                <w:t>4</w:t>
              </w:r>
              <w:r w:rsidR="00C7394A" w:rsidRPr="00C7394A">
                <w:rPr>
                  <w:rStyle w:val="Hyperlink"/>
                  <w:sz w:val="20"/>
                  <w:szCs w:val="20"/>
                </w:rPr>
                <w:t xml:space="preserve"> (Grayson)</w:t>
              </w:r>
            </w:hyperlink>
          </w:p>
        </w:tc>
        <w:tc>
          <w:tcPr>
            <w:tcW w:w="2878" w:type="dxa"/>
            <w:vAlign w:val="bottom"/>
          </w:tcPr>
          <w:p w14:paraId="4B1B9B4B" w14:textId="567117D6" w:rsidR="00B00E3A" w:rsidRPr="0058282A" w:rsidRDefault="00C7394A" w:rsidP="00C24170">
            <w:pPr>
              <w:rPr>
                <w:sz w:val="18"/>
                <w:szCs w:val="18"/>
              </w:rPr>
            </w:pPr>
            <w:r w:rsidRPr="00FF0731">
              <w:rPr>
                <w:sz w:val="18"/>
                <w:szCs w:val="18"/>
              </w:rPr>
              <w:t xml:space="preserve">Public </w:t>
            </w:r>
            <w:r w:rsidRPr="0058282A">
              <w:rPr>
                <w:sz w:val="18"/>
                <w:szCs w:val="18"/>
              </w:rPr>
              <w:t>postsecondary education: disabled student services: assessments</w:t>
            </w:r>
          </w:p>
        </w:tc>
        <w:tc>
          <w:tcPr>
            <w:tcW w:w="1797" w:type="dxa"/>
            <w:vAlign w:val="bottom"/>
          </w:tcPr>
          <w:p w14:paraId="7D216C87" w14:textId="7E021563" w:rsidR="00B00E3A" w:rsidRPr="00526CA7" w:rsidRDefault="00F85786" w:rsidP="00C24170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Passed </w:t>
            </w:r>
            <w:r w:rsidR="00576F42">
              <w:rPr>
                <w:sz w:val="18"/>
                <w:szCs w:val="18"/>
              </w:rPr>
              <w:t xml:space="preserve">Assembly. </w:t>
            </w:r>
            <w:r w:rsidR="000C7C58">
              <w:rPr>
                <w:sz w:val="18"/>
                <w:szCs w:val="18"/>
              </w:rPr>
              <w:t>In Senate Appropriations 7</w:t>
            </w:r>
            <w:r w:rsidR="00F25090">
              <w:rPr>
                <w:sz w:val="18"/>
                <w:szCs w:val="18"/>
              </w:rPr>
              <w:t xml:space="preserve"> </w:t>
            </w:r>
            <w:r w:rsidR="00F25090">
              <w:rPr>
                <w:sz w:val="18"/>
                <w:szCs w:val="18"/>
              </w:rPr>
              <w:t>Suspense File 8/14/23</w:t>
            </w:r>
          </w:p>
        </w:tc>
        <w:tc>
          <w:tcPr>
            <w:tcW w:w="2338" w:type="dxa"/>
            <w:vAlign w:val="bottom"/>
          </w:tcPr>
          <w:p w14:paraId="064D608C" w14:textId="37FBCEBF" w:rsidR="00B00E3A" w:rsidRPr="00526CA7" w:rsidRDefault="00B04E0F" w:rsidP="00C24170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Require CSU to cover costs of diagnostic tests as proof for academic accommodations. </w:t>
            </w:r>
            <w:hyperlink r:id="rId91" w:history="1">
              <w:r w:rsidR="00FF0731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FF0731">
              <w:rPr>
                <w:rStyle w:val="Hyperlink"/>
                <w:sz w:val="18"/>
                <w:szCs w:val="18"/>
              </w:rPr>
              <w:t>.</w:t>
            </w:r>
            <w:r w:rsidR="00353B13">
              <w:rPr>
                <w:rStyle w:val="Hyperlink"/>
                <w:sz w:val="18"/>
                <w:szCs w:val="18"/>
              </w:rPr>
              <w:t xml:space="preserve"> </w:t>
            </w:r>
            <w:r w:rsidR="00353B13" w:rsidRPr="00353B13">
              <w:rPr>
                <w:rStyle w:val="Hyperlink"/>
                <w:color w:val="000000" w:themeColor="text1"/>
                <w:sz w:val="18"/>
                <w:szCs w:val="18"/>
                <w:u w:val="none"/>
              </w:rPr>
              <w:t>No longer relative to CCCs.</w:t>
            </w:r>
          </w:p>
        </w:tc>
      </w:tr>
      <w:tr w:rsidR="00B00E3A" w:rsidRPr="00B57E00" w14:paraId="6D205A30" w14:textId="77777777" w:rsidTr="00A63CC8">
        <w:tblPrEx>
          <w:jc w:val="center"/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3B76E649" w14:textId="3DE10FF0" w:rsidR="00B00E3A" w:rsidRPr="002241F1" w:rsidRDefault="00000000" w:rsidP="00770940">
            <w:pPr>
              <w:rPr>
                <w:sz w:val="20"/>
                <w:szCs w:val="20"/>
              </w:rPr>
            </w:pPr>
            <w:hyperlink r:id="rId92" w:history="1">
              <w:r w:rsidR="002231D9" w:rsidRPr="002231D9">
                <w:rPr>
                  <w:rStyle w:val="Hyperlink"/>
                  <w:sz w:val="20"/>
                  <w:szCs w:val="20"/>
                </w:rPr>
                <w:t>AB 656 (M</w:t>
              </w:r>
              <w:r w:rsidR="002231D9" w:rsidRPr="002231D9">
                <w:rPr>
                  <w:rStyle w:val="Hyperlink"/>
                  <w:sz w:val="20"/>
                  <w:szCs w:val="20"/>
                </w:rPr>
                <w:t>c</w:t>
              </w:r>
              <w:r w:rsidR="002231D9" w:rsidRPr="002231D9">
                <w:rPr>
                  <w:rStyle w:val="Hyperlink"/>
                  <w:sz w:val="20"/>
                  <w:szCs w:val="20"/>
                </w:rPr>
                <w:t>Carty)</w:t>
              </w:r>
            </w:hyperlink>
          </w:p>
        </w:tc>
        <w:tc>
          <w:tcPr>
            <w:tcW w:w="2878" w:type="dxa"/>
            <w:vAlign w:val="bottom"/>
          </w:tcPr>
          <w:p w14:paraId="5B6D427A" w14:textId="066F1FAD" w:rsidR="00B00E3A" w:rsidRPr="0058282A" w:rsidRDefault="002231D9" w:rsidP="00770940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California State University: doctoral programs</w:t>
            </w:r>
          </w:p>
        </w:tc>
        <w:tc>
          <w:tcPr>
            <w:tcW w:w="1797" w:type="dxa"/>
            <w:vAlign w:val="bottom"/>
          </w:tcPr>
          <w:p w14:paraId="099C38DC" w14:textId="395F86A5" w:rsidR="00B00E3A" w:rsidRPr="00526CA7" w:rsidRDefault="000C7C58" w:rsidP="00770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Passed Assembly. In Senate Appropriations </w:t>
            </w:r>
            <w:r w:rsidR="00F25090">
              <w:rPr>
                <w:sz w:val="18"/>
                <w:szCs w:val="18"/>
              </w:rPr>
              <w:t>Suspense File 8/14/23</w:t>
            </w:r>
          </w:p>
        </w:tc>
        <w:tc>
          <w:tcPr>
            <w:tcW w:w="2338" w:type="dxa"/>
            <w:vAlign w:val="bottom"/>
          </w:tcPr>
          <w:p w14:paraId="493E1109" w14:textId="7CBAA794" w:rsidR="00B00E3A" w:rsidRPr="00526CA7" w:rsidRDefault="00BC05B0" w:rsidP="00770940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Includes specific conditions for CSU doctorate degree offerings</w:t>
            </w:r>
            <w:r w:rsidR="00225066" w:rsidRPr="00526CA7">
              <w:rPr>
                <w:sz w:val="18"/>
                <w:szCs w:val="18"/>
              </w:rPr>
              <w:t xml:space="preserve">. </w:t>
            </w:r>
            <w:hyperlink r:id="rId93" w:history="1">
              <w:r w:rsidR="002E6603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225066" w:rsidRPr="00526CA7">
              <w:rPr>
                <w:sz w:val="18"/>
                <w:szCs w:val="18"/>
              </w:rPr>
              <w:t>.</w:t>
            </w:r>
          </w:p>
        </w:tc>
      </w:tr>
      <w:tr w:rsidR="00B00E3A" w:rsidRPr="00B57E00" w14:paraId="124376FB" w14:textId="77777777" w:rsidTr="00A63CC8">
        <w:trPr>
          <w:cantSplit/>
        </w:trPr>
        <w:tc>
          <w:tcPr>
            <w:tcW w:w="2337" w:type="dxa"/>
            <w:vAlign w:val="bottom"/>
          </w:tcPr>
          <w:p w14:paraId="2A7D7D12" w14:textId="2F5B5A4C" w:rsidR="00B00E3A" w:rsidRPr="00EC2A5D" w:rsidRDefault="00000000" w:rsidP="004B69BC">
            <w:pPr>
              <w:rPr>
                <w:sz w:val="20"/>
                <w:szCs w:val="20"/>
              </w:rPr>
            </w:pPr>
            <w:hyperlink r:id="rId94" w:history="1">
              <w:r w:rsidR="00EC2A5D" w:rsidRPr="00EC2A5D">
                <w:rPr>
                  <w:rStyle w:val="Hyperlink"/>
                  <w:sz w:val="20"/>
                  <w:szCs w:val="20"/>
                </w:rPr>
                <w:t>AB 760 (W</w:t>
              </w:r>
              <w:r w:rsidR="00EC2A5D" w:rsidRPr="00EC2A5D">
                <w:rPr>
                  <w:rStyle w:val="Hyperlink"/>
                  <w:sz w:val="20"/>
                  <w:szCs w:val="20"/>
                </w:rPr>
                <w:t>i</w:t>
              </w:r>
              <w:r w:rsidR="00EC2A5D" w:rsidRPr="00EC2A5D">
                <w:rPr>
                  <w:rStyle w:val="Hyperlink"/>
                  <w:sz w:val="20"/>
                  <w:szCs w:val="20"/>
                </w:rPr>
                <w:t>lson)</w:t>
              </w:r>
            </w:hyperlink>
          </w:p>
        </w:tc>
        <w:tc>
          <w:tcPr>
            <w:tcW w:w="2878" w:type="dxa"/>
            <w:vAlign w:val="bottom"/>
          </w:tcPr>
          <w:p w14:paraId="2B33ECB0" w14:textId="04857FE9" w:rsidR="00B00E3A" w:rsidRPr="0058282A" w:rsidRDefault="00EC2A5D" w:rsidP="004B69BC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California State University and University of California: records: affirmed name and gender identification</w:t>
            </w:r>
          </w:p>
        </w:tc>
        <w:tc>
          <w:tcPr>
            <w:tcW w:w="1797" w:type="dxa"/>
            <w:vAlign w:val="bottom"/>
          </w:tcPr>
          <w:p w14:paraId="020BEAEB" w14:textId="4193CB93" w:rsidR="00B00E3A" w:rsidRPr="00526CA7" w:rsidRDefault="002E6603" w:rsidP="004B6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Passed Assembly. </w:t>
            </w:r>
            <w:r w:rsidR="000C7C58">
              <w:rPr>
                <w:sz w:val="18"/>
                <w:szCs w:val="18"/>
              </w:rPr>
              <w:t>In Senate Appropriations 7/5/23</w:t>
            </w:r>
          </w:p>
        </w:tc>
        <w:tc>
          <w:tcPr>
            <w:tcW w:w="2338" w:type="dxa"/>
            <w:vAlign w:val="bottom"/>
          </w:tcPr>
          <w:p w14:paraId="1E3FD7B8" w14:textId="5211F6E3" w:rsidR="00B00E3A" w:rsidRPr="00526CA7" w:rsidRDefault="00870CF0" w:rsidP="004B69BC">
            <w:pPr>
              <w:rPr>
                <w:sz w:val="18"/>
                <w:szCs w:val="18"/>
              </w:rPr>
            </w:pPr>
            <w:r w:rsidRPr="00870CF0">
              <w:rPr>
                <w:sz w:val="18"/>
                <w:szCs w:val="18"/>
              </w:rPr>
              <w:t>Require CSU and UC to develop as system for current staff, students, and faculty can declare an affirmed name, gender, or both.</w:t>
            </w:r>
            <w:r>
              <w:t xml:space="preserve"> </w:t>
            </w:r>
            <w:hyperlink r:id="rId95" w:history="1">
              <w:r w:rsidR="002E6603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225066" w:rsidRPr="00526CA7">
              <w:rPr>
                <w:sz w:val="18"/>
                <w:szCs w:val="18"/>
              </w:rPr>
              <w:t>.</w:t>
            </w:r>
          </w:p>
        </w:tc>
      </w:tr>
      <w:tr w:rsidR="00B00E3A" w:rsidRPr="00B57E00" w14:paraId="4AD96C49" w14:textId="77777777" w:rsidTr="00A63CC8">
        <w:tblPrEx>
          <w:jc w:val="center"/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6BD8B625" w14:textId="0D6E070F" w:rsidR="00B00E3A" w:rsidRPr="002241F1" w:rsidRDefault="00000000" w:rsidP="00770940">
            <w:pPr>
              <w:rPr>
                <w:sz w:val="20"/>
                <w:szCs w:val="20"/>
              </w:rPr>
            </w:pPr>
            <w:hyperlink r:id="rId96" w:history="1">
              <w:r w:rsidR="00CD13D6" w:rsidRPr="00CD13D6">
                <w:rPr>
                  <w:rStyle w:val="Hyperlink"/>
                  <w:sz w:val="20"/>
                  <w:szCs w:val="20"/>
                </w:rPr>
                <w:t>AB 789 (B</w:t>
              </w:r>
              <w:r w:rsidR="00CD13D6" w:rsidRPr="00CD13D6">
                <w:rPr>
                  <w:rStyle w:val="Hyperlink"/>
                  <w:sz w:val="20"/>
                  <w:szCs w:val="20"/>
                </w:rPr>
                <w:t>e</w:t>
              </w:r>
              <w:r w:rsidR="00CD13D6" w:rsidRPr="00CD13D6">
                <w:rPr>
                  <w:rStyle w:val="Hyperlink"/>
                  <w:sz w:val="20"/>
                  <w:szCs w:val="20"/>
                </w:rPr>
                <w:t>rman)</w:t>
              </w:r>
            </w:hyperlink>
          </w:p>
        </w:tc>
        <w:tc>
          <w:tcPr>
            <w:tcW w:w="2878" w:type="dxa"/>
            <w:vAlign w:val="bottom"/>
          </w:tcPr>
          <w:p w14:paraId="73D099AE" w14:textId="51119321" w:rsidR="00B00E3A" w:rsidRPr="0058282A" w:rsidRDefault="00CD13D6" w:rsidP="00770940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Student financial aid: Cal Grants: satisfactory academic progress</w:t>
            </w:r>
          </w:p>
        </w:tc>
        <w:tc>
          <w:tcPr>
            <w:tcW w:w="1797" w:type="dxa"/>
            <w:vAlign w:val="bottom"/>
          </w:tcPr>
          <w:p w14:paraId="24A4AC50" w14:textId="1057B79E" w:rsidR="00B00E3A" w:rsidRPr="00526CA7" w:rsidRDefault="00225066" w:rsidP="00770940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Passed</w:t>
            </w:r>
            <w:r w:rsidR="007916DB" w:rsidRPr="00526CA7">
              <w:rPr>
                <w:sz w:val="18"/>
                <w:szCs w:val="18"/>
              </w:rPr>
              <w:t xml:space="preserve"> </w:t>
            </w:r>
            <w:r w:rsidR="00576F42">
              <w:rPr>
                <w:sz w:val="18"/>
                <w:szCs w:val="18"/>
              </w:rPr>
              <w:t xml:space="preserve">Assembly. </w:t>
            </w:r>
            <w:r w:rsidR="000C7C58">
              <w:rPr>
                <w:sz w:val="18"/>
                <w:szCs w:val="18"/>
              </w:rPr>
              <w:t>In Senate Appropriations Suspense File 7/10/23</w:t>
            </w:r>
          </w:p>
        </w:tc>
        <w:tc>
          <w:tcPr>
            <w:tcW w:w="2338" w:type="dxa"/>
            <w:vAlign w:val="bottom"/>
          </w:tcPr>
          <w:p w14:paraId="5C733587" w14:textId="181758BE" w:rsidR="00B00E3A" w:rsidRPr="00526CA7" w:rsidRDefault="00A63817" w:rsidP="00770940">
            <w:pPr>
              <w:rPr>
                <w:sz w:val="18"/>
                <w:szCs w:val="18"/>
              </w:rPr>
            </w:pPr>
            <w:r w:rsidRPr="00A63817">
              <w:rPr>
                <w:sz w:val="18"/>
                <w:szCs w:val="18"/>
              </w:rPr>
              <w:t xml:space="preserve">Requires by 24-25 institutions to comply with various requirements regarding “satisfactory academic progress.” </w:t>
            </w:r>
            <w:hyperlink r:id="rId97" w:history="1">
              <w:r w:rsidR="00B52B29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225066" w:rsidRPr="00526CA7">
              <w:rPr>
                <w:sz w:val="18"/>
                <w:szCs w:val="18"/>
              </w:rPr>
              <w:t xml:space="preserve">. </w:t>
            </w:r>
            <w:r w:rsidR="006362AD" w:rsidRPr="00526CA7">
              <w:rPr>
                <w:sz w:val="18"/>
                <w:szCs w:val="18"/>
              </w:rPr>
              <w:t>SSCCC co-sponsored.</w:t>
            </w:r>
          </w:p>
        </w:tc>
      </w:tr>
      <w:tr w:rsidR="00F105C6" w:rsidRPr="00B57E00" w14:paraId="6EEFEA12" w14:textId="77777777" w:rsidTr="00927738">
        <w:tblPrEx>
          <w:jc w:val="center"/>
          <w:tblLook w:val="04A0" w:firstRow="1" w:lastRow="0" w:firstColumn="1" w:lastColumn="0" w:noHBand="0" w:noVBand="1"/>
        </w:tblPrEx>
        <w:trPr>
          <w:cantSplit/>
          <w:trHeight w:val="638"/>
          <w:jc w:val="center"/>
        </w:trPr>
        <w:tc>
          <w:tcPr>
            <w:tcW w:w="2337" w:type="dxa"/>
            <w:vAlign w:val="bottom"/>
          </w:tcPr>
          <w:p w14:paraId="7D4DE115" w14:textId="1E9A6125" w:rsidR="00F105C6" w:rsidRDefault="00000000" w:rsidP="00770940">
            <w:pPr>
              <w:rPr>
                <w:sz w:val="20"/>
                <w:szCs w:val="20"/>
              </w:rPr>
            </w:pPr>
            <w:hyperlink r:id="rId98" w:history="1">
              <w:r w:rsidR="00F105C6" w:rsidRPr="00F105C6">
                <w:rPr>
                  <w:rStyle w:val="Hyperlink"/>
                  <w:sz w:val="20"/>
                  <w:szCs w:val="20"/>
                </w:rPr>
                <w:t xml:space="preserve">AB 1370 </w:t>
              </w:r>
              <w:r w:rsidR="00F105C6" w:rsidRPr="00F105C6">
                <w:rPr>
                  <w:rStyle w:val="Hyperlink"/>
                  <w:sz w:val="20"/>
                  <w:szCs w:val="20"/>
                </w:rPr>
                <w:t>(</w:t>
              </w:r>
              <w:r w:rsidR="00F105C6" w:rsidRPr="00F105C6">
                <w:rPr>
                  <w:rStyle w:val="Hyperlink"/>
                  <w:sz w:val="20"/>
                  <w:szCs w:val="20"/>
                </w:rPr>
                <w:t>Ta)</w:t>
              </w:r>
            </w:hyperlink>
          </w:p>
        </w:tc>
        <w:tc>
          <w:tcPr>
            <w:tcW w:w="2878" w:type="dxa"/>
            <w:vAlign w:val="bottom"/>
          </w:tcPr>
          <w:p w14:paraId="2FC0E5E8" w14:textId="0A91E19A" w:rsidR="00F105C6" w:rsidRDefault="00F105C6" w:rsidP="00770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California Community Colleges Economic and Workforce Development Program</w:t>
            </w:r>
          </w:p>
        </w:tc>
        <w:tc>
          <w:tcPr>
            <w:tcW w:w="1797" w:type="dxa"/>
            <w:vAlign w:val="bottom"/>
          </w:tcPr>
          <w:p w14:paraId="1640B1C0" w14:textId="2A004677" w:rsidR="00F105C6" w:rsidRPr="00526CA7" w:rsidRDefault="00AD5875" w:rsidP="00770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Passed </w:t>
            </w:r>
            <w:r w:rsidR="00576F42">
              <w:rPr>
                <w:sz w:val="18"/>
                <w:szCs w:val="18"/>
              </w:rPr>
              <w:t xml:space="preserve">Assembly. </w:t>
            </w:r>
            <w:r w:rsidR="000C7C58">
              <w:rPr>
                <w:sz w:val="18"/>
                <w:szCs w:val="18"/>
              </w:rPr>
              <w:t>In Senate Appropriations Suspense File 7/3/23</w:t>
            </w:r>
            <w:r w:rsidR="007E3AE1" w:rsidRPr="00526C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38" w:type="dxa"/>
            <w:vAlign w:val="bottom"/>
          </w:tcPr>
          <w:p w14:paraId="4AEFDCA1" w14:textId="55F6FA22" w:rsidR="00F105C6" w:rsidRPr="00526CA7" w:rsidRDefault="007E3AE1" w:rsidP="00770940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Revise and recast provisions of the CCC EWD Program. </w:t>
            </w:r>
            <w:hyperlink r:id="rId99" w:history="1">
              <w:r w:rsidR="00AD5875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E625AD" w:rsidRPr="00526CA7">
              <w:rPr>
                <w:sz w:val="18"/>
                <w:szCs w:val="18"/>
              </w:rPr>
              <w:t xml:space="preserve">. </w:t>
            </w:r>
            <w:r w:rsidR="00814E27" w:rsidRPr="00526CA7">
              <w:rPr>
                <w:sz w:val="18"/>
                <w:szCs w:val="18"/>
              </w:rPr>
              <w:t>CO Sponsored.</w:t>
            </w:r>
          </w:p>
        </w:tc>
      </w:tr>
      <w:tr w:rsidR="00551C59" w:rsidRPr="00B57E00" w14:paraId="4A71E7E2" w14:textId="77777777" w:rsidTr="00FD63B5">
        <w:tblPrEx>
          <w:jc w:val="center"/>
          <w:tblLook w:val="04A0" w:firstRow="1" w:lastRow="0" w:firstColumn="1" w:lastColumn="0" w:noHBand="0" w:noVBand="1"/>
        </w:tblPrEx>
        <w:trPr>
          <w:cantSplit/>
          <w:trHeight w:val="458"/>
          <w:jc w:val="center"/>
        </w:trPr>
        <w:tc>
          <w:tcPr>
            <w:tcW w:w="2337" w:type="dxa"/>
            <w:vAlign w:val="bottom"/>
          </w:tcPr>
          <w:p w14:paraId="03F946C5" w14:textId="0F1FF005" w:rsidR="00551C59" w:rsidRDefault="00000000" w:rsidP="00770940">
            <w:pPr>
              <w:rPr>
                <w:sz w:val="20"/>
                <w:szCs w:val="20"/>
              </w:rPr>
            </w:pPr>
            <w:hyperlink r:id="rId100" w:history="1">
              <w:r w:rsidR="00551C59" w:rsidRPr="00551C59">
                <w:rPr>
                  <w:rStyle w:val="Hyperlink"/>
                  <w:sz w:val="20"/>
                  <w:szCs w:val="20"/>
                </w:rPr>
                <w:t>AB 1541 (M</w:t>
              </w:r>
              <w:r w:rsidR="00551C59" w:rsidRPr="00551C59">
                <w:rPr>
                  <w:rStyle w:val="Hyperlink"/>
                  <w:sz w:val="20"/>
                  <w:szCs w:val="20"/>
                </w:rPr>
                <w:t>.</w:t>
              </w:r>
              <w:r w:rsidR="00551C59" w:rsidRPr="00551C59">
                <w:rPr>
                  <w:rStyle w:val="Hyperlink"/>
                  <w:sz w:val="20"/>
                  <w:szCs w:val="20"/>
                </w:rPr>
                <w:t xml:space="preserve"> Fong)</w:t>
              </w:r>
            </w:hyperlink>
          </w:p>
        </w:tc>
        <w:tc>
          <w:tcPr>
            <w:tcW w:w="2878" w:type="dxa"/>
            <w:vAlign w:val="bottom"/>
          </w:tcPr>
          <w:p w14:paraId="0D1CB92E" w14:textId="5747AB29" w:rsidR="00551C59" w:rsidRDefault="00551C59" w:rsidP="00770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Community colleges: governing board membership: </w:t>
            </w:r>
          </w:p>
        </w:tc>
        <w:tc>
          <w:tcPr>
            <w:tcW w:w="1797" w:type="dxa"/>
            <w:vAlign w:val="bottom"/>
          </w:tcPr>
          <w:p w14:paraId="21F8C360" w14:textId="559A2FD9" w:rsidR="00551C59" w:rsidRPr="00526CA7" w:rsidRDefault="003F3EB4" w:rsidP="00770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 by Governor 7/21/23</w:t>
            </w:r>
          </w:p>
        </w:tc>
        <w:tc>
          <w:tcPr>
            <w:tcW w:w="2338" w:type="dxa"/>
            <w:vAlign w:val="bottom"/>
          </w:tcPr>
          <w:p w14:paraId="5F6BED0D" w14:textId="0CBD59E9" w:rsidR="00551C59" w:rsidRPr="00526CA7" w:rsidRDefault="004D20A5" w:rsidP="00770940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Proposes advisory vote for student members</w:t>
            </w:r>
            <w:r w:rsidR="006362AD" w:rsidRPr="00526CA7">
              <w:rPr>
                <w:sz w:val="18"/>
                <w:szCs w:val="18"/>
              </w:rPr>
              <w:t xml:space="preserve">. </w:t>
            </w:r>
            <w:hyperlink r:id="rId101" w:history="1">
              <w:r w:rsidR="00AD5875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AD5875">
              <w:rPr>
                <w:rStyle w:val="Hyperlink"/>
                <w:sz w:val="18"/>
                <w:szCs w:val="18"/>
              </w:rPr>
              <w:t>.</w:t>
            </w:r>
            <w:r w:rsidR="00761276" w:rsidRPr="00526CA7">
              <w:rPr>
                <w:sz w:val="18"/>
                <w:szCs w:val="18"/>
              </w:rPr>
              <w:t xml:space="preserve"> </w:t>
            </w:r>
            <w:r w:rsidR="006362AD" w:rsidRPr="00526CA7">
              <w:rPr>
                <w:sz w:val="18"/>
                <w:szCs w:val="18"/>
              </w:rPr>
              <w:t>SSCCC s</w:t>
            </w:r>
            <w:r w:rsidR="008E5A3A" w:rsidRPr="00526CA7">
              <w:rPr>
                <w:sz w:val="18"/>
                <w:szCs w:val="18"/>
              </w:rPr>
              <w:t>ponsored.</w:t>
            </w:r>
            <w:r w:rsidR="00814E27" w:rsidRPr="00526CA7">
              <w:rPr>
                <w:sz w:val="18"/>
                <w:szCs w:val="18"/>
              </w:rPr>
              <w:t xml:space="preserve"> CO support.</w:t>
            </w:r>
            <w:r w:rsidR="00F00CC2">
              <w:rPr>
                <w:sz w:val="18"/>
                <w:szCs w:val="18"/>
              </w:rPr>
              <w:t xml:space="preserve"> CCLC Support.</w:t>
            </w:r>
          </w:p>
        </w:tc>
      </w:tr>
      <w:tr w:rsidR="00AD701E" w:rsidRPr="00B57E00" w14:paraId="6817FD89" w14:textId="77777777" w:rsidTr="00FD63B5">
        <w:tblPrEx>
          <w:jc w:val="center"/>
          <w:tblLook w:val="04A0" w:firstRow="1" w:lastRow="0" w:firstColumn="1" w:lastColumn="0" w:noHBand="0" w:noVBand="1"/>
        </w:tblPrEx>
        <w:trPr>
          <w:cantSplit/>
          <w:trHeight w:val="449"/>
          <w:jc w:val="center"/>
        </w:trPr>
        <w:tc>
          <w:tcPr>
            <w:tcW w:w="2337" w:type="dxa"/>
            <w:vAlign w:val="bottom"/>
          </w:tcPr>
          <w:p w14:paraId="3D36387E" w14:textId="2D343632" w:rsidR="00AD701E" w:rsidRDefault="00000000" w:rsidP="00770940">
            <w:pPr>
              <w:rPr>
                <w:sz w:val="20"/>
                <w:szCs w:val="20"/>
              </w:rPr>
            </w:pPr>
            <w:hyperlink r:id="rId102" w:history="1">
              <w:r w:rsidR="00AD701E" w:rsidRPr="00AD701E">
                <w:rPr>
                  <w:rStyle w:val="Hyperlink"/>
                  <w:sz w:val="20"/>
                  <w:szCs w:val="20"/>
                </w:rPr>
                <w:t>AB 1543</w:t>
              </w:r>
              <w:r w:rsidR="00AD701E" w:rsidRPr="00AD701E">
                <w:rPr>
                  <w:rStyle w:val="Hyperlink"/>
                  <w:sz w:val="20"/>
                  <w:szCs w:val="20"/>
                </w:rPr>
                <w:t xml:space="preserve"> </w:t>
              </w:r>
              <w:r w:rsidR="00AD701E" w:rsidRPr="00AD701E">
                <w:rPr>
                  <w:rStyle w:val="Hyperlink"/>
                  <w:sz w:val="20"/>
                  <w:szCs w:val="20"/>
                </w:rPr>
                <w:t>(M. Fong)</w:t>
              </w:r>
            </w:hyperlink>
          </w:p>
        </w:tc>
        <w:tc>
          <w:tcPr>
            <w:tcW w:w="2878" w:type="dxa"/>
            <w:vAlign w:val="bottom"/>
          </w:tcPr>
          <w:p w14:paraId="64220AB2" w14:textId="470FE538" w:rsidR="00AD701E" w:rsidRDefault="00AD701E" w:rsidP="00770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 colleges: student representation fees</w:t>
            </w:r>
          </w:p>
        </w:tc>
        <w:tc>
          <w:tcPr>
            <w:tcW w:w="1797" w:type="dxa"/>
            <w:vAlign w:val="bottom"/>
          </w:tcPr>
          <w:p w14:paraId="09012F1A" w14:textId="682D66BF" w:rsidR="00AD701E" w:rsidRPr="00526CA7" w:rsidRDefault="00761276" w:rsidP="00770940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Passed</w:t>
            </w:r>
            <w:r w:rsidR="002A25A1" w:rsidRPr="00526CA7">
              <w:rPr>
                <w:sz w:val="18"/>
                <w:szCs w:val="18"/>
              </w:rPr>
              <w:t xml:space="preserve"> Higher Ed</w:t>
            </w:r>
            <w:r w:rsidR="00AD5875">
              <w:rPr>
                <w:sz w:val="18"/>
                <w:szCs w:val="18"/>
              </w:rPr>
              <w:t xml:space="preserve"> and </w:t>
            </w:r>
            <w:r w:rsidRPr="00AD5875">
              <w:rPr>
                <w:sz w:val="18"/>
                <w:szCs w:val="18"/>
              </w:rPr>
              <w:t>Appropriation</w:t>
            </w:r>
            <w:r w:rsidR="00AD5875" w:rsidRPr="00AD5875">
              <w:rPr>
                <w:sz w:val="18"/>
                <w:szCs w:val="18"/>
              </w:rPr>
              <w:t>s. Assembly Floor for 3</w:t>
            </w:r>
            <w:r w:rsidR="00AD5875" w:rsidRPr="00AD5875">
              <w:rPr>
                <w:sz w:val="18"/>
                <w:szCs w:val="18"/>
                <w:vertAlign w:val="superscript"/>
              </w:rPr>
              <w:t>rd</w:t>
            </w:r>
            <w:r w:rsidR="00AD5875" w:rsidRPr="00AD5875">
              <w:rPr>
                <w:sz w:val="18"/>
                <w:szCs w:val="18"/>
              </w:rPr>
              <w:t xml:space="preserve"> reading 5/18/23</w:t>
            </w:r>
            <w:r w:rsidRPr="00AD5875">
              <w:rPr>
                <w:sz w:val="18"/>
                <w:szCs w:val="18"/>
              </w:rPr>
              <w:t>.</w:t>
            </w:r>
          </w:p>
        </w:tc>
        <w:tc>
          <w:tcPr>
            <w:tcW w:w="2338" w:type="dxa"/>
            <w:vAlign w:val="bottom"/>
          </w:tcPr>
          <w:p w14:paraId="0D78A328" w14:textId="5A5BF066" w:rsidR="00AD701E" w:rsidRPr="00526CA7" w:rsidRDefault="00E94B8E" w:rsidP="00770940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Splits student representation fee waiver into local and state waiver options. </w:t>
            </w:r>
            <w:hyperlink r:id="rId103" w:history="1">
              <w:r w:rsidR="00AD5875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AD5875">
              <w:rPr>
                <w:rStyle w:val="Hyperlink"/>
                <w:sz w:val="18"/>
                <w:szCs w:val="18"/>
              </w:rPr>
              <w:t>.</w:t>
            </w:r>
            <w:r w:rsidR="00761276" w:rsidRPr="00526CA7">
              <w:rPr>
                <w:sz w:val="18"/>
                <w:szCs w:val="18"/>
              </w:rPr>
              <w:t xml:space="preserve"> </w:t>
            </w:r>
            <w:r w:rsidR="006362AD" w:rsidRPr="00526CA7">
              <w:rPr>
                <w:sz w:val="18"/>
                <w:szCs w:val="18"/>
              </w:rPr>
              <w:t>SSCCC s</w:t>
            </w:r>
            <w:r w:rsidRPr="00526CA7">
              <w:rPr>
                <w:sz w:val="18"/>
                <w:szCs w:val="18"/>
              </w:rPr>
              <w:t>ponsored.</w:t>
            </w:r>
            <w:r w:rsidR="00814E27" w:rsidRPr="00526CA7">
              <w:rPr>
                <w:sz w:val="18"/>
                <w:szCs w:val="18"/>
              </w:rPr>
              <w:t xml:space="preserve"> CO support.</w:t>
            </w:r>
          </w:p>
        </w:tc>
      </w:tr>
      <w:tr w:rsidR="00B00E3A" w:rsidRPr="00B57E00" w14:paraId="3ED71840" w14:textId="77777777" w:rsidTr="00A63CC8">
        <w:trPr>
          <w:cantSplit/>
        </w:trPr>
        <w:tc>
          <w:tcPr>
            <w:tcW w:w="2337" w:type="dxa"/>
            <w:vAlign w:val="bottom"/>
          </w:tcPr>
          <w:p w14:paraId="476F40B4" w14:textId="5D0D79BC" w:rsidR="00B00E3A" w:rsidRPr="00E40CAD" w:rsidRDefault="00000000" w:rsidP="003804D1">
            <w:pPr>
              <w:rPr>
                <w:sz w:val="20"/>
                <w:szCs w:val="20"/>
              </w:rPr>
            </w:pPr>
            <w:hyperlink r:id="rId104" w:history="1">
              <w:r w:rsidR="00E40CAD" w:rsidRPr="00E40CAD">
                <w:rPr>
                  <w:rStyle w:val="Hyperlink"/>
                  <w:sz w:val="20"/>
                  <w:szCs w:val="20"/>
                </w:rPr>
                <w:t>SB 234 (Portantin</w:t>
              </w:r>
              <w:r w:rsidR="00E40CAD" w:rsidRPr="00E40CAD">
                <w:rPr>
                  <w:rStyle w:val="Hyperlink"/>
                  <w:sz w:val="20"/>
                  <w:szCs w:val="20"/>
                </w:rPr>
                <w:t>o</w:t>
              </w:r>
              <w:r w:rsidR="00E40CAD" w:rsidRPr="00E40CAD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  <w:tc>
          <w:tcPr>
            <w:tcW w:w="2878" w:type="dxa"/>
            <w:vAlign w:val="bottom"/>
          </w:tcPr>
          <w:p w14:paraId="121220B8" w14:textId="13B788DC" w:rsidR="00B00E3A" w:rsidRPr="0058282A" w:rsidRDefault="00E40CAD" w:rsidP="003804D1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Opioid antagonists: schools, college campuses, stadiums, concert venues, and amusement parks</w:t>
            </w:r>
          </w:p>
        </w:tc>
        <w:tc>
          <w:tcPr>
            <w:tcW w:w="1797" w:type="dxa"/>
            <w:vAlign w:val="bottom"/>
          </w:tcPr>
          <w:p w14:paraId="5C7DF8D3" w14:textId="59E993B2" w:rsidR="00B00E3A" w:rsidRPr="00526CA7" w:rsidRDefault="002A25A1" w:rsidP="003804D1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Passed</w:t>
            </w:r>
            <w:r w:rsidR="007916DB" w:rsidRPr="00526CA7">
              <w:rPr>
                <w:sz w:val="18"/>
                <w:szCs w:val="18"/>
              </w:rPr>
              <w:t xml:space="preserve"> </w:t>
            </w:r>
            <w:r w:rsidR="00571B92">
              <w:rPr>
                <w:sz w:val="18"/>
                <w:szCs w:val="18"/>
              </w:rPr>
              <w:t xml:space="preserve">Senate. </w:t>
            </w:r>
            <w:r w:rsidR="000C7C58">
              <w:rPr>
                <w:sz w:val="18"/>
                <w:szCs w:val="18"/>
              </w:rPr>
              <w:t>In Assembly Appropriations 7/13/23</w:t>
            </w:r>
            <w:r w:rsidRPr="00526C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38" w:type="dxa"/>
            <w:vAlign w:val="bottom"/>
          </w:tcPr>
          <w:p w14:paraId="67BFA984" w14:textId="6BFA76AF" w:rsidR="00B00E3A" w:rsidRPr="00526CA7" w:rsidRDefault="00A63817" w:rsidP="003804D1">
            <w:pPr>
              <w:rPr>
                <w:sz w:val="18"/>
                <w:szCs w:val="18"/>
              </w:rPr>
            </w:pPr>
            <w:r w:rsidRPr="00A63817">
              <w:rPr>
                <w:sz w:val="18"/>
                <w:szCs w:val="18"/>
              </w:rPr>
              <w:t xml:space="preserve">Require that every CCC, CSU, UC campus maintain unexpired doses of naloxone </w:t>
            </w:r>
            <w:proofErr w:type="spellStart"/>
            <w:r w:rsidRPr="00A63817">
              <w:rPr>
                <w:sz w:val="18"/>
                <w:szCs w:val="18"/>
              </w:rPr>
              <w:t>hydrochloride</w:t>
            </w:r>
            <w:r>
              <w:t>.</w:t>
            </w:r>
            <w:hyperlink r:id="rId105" w:history="1">
              <w:r w:rsidR="00600FCA">
                <w:rPr>
                  <w:rStyle w:val="Hyperlink"/>
                  <w:sz w:val="18"/>
                  <w:szCs w:val="18"/>
                </w:rPr>
                <w:t>Analyses</w:t>
              </w:r>
              <w:proofErr w:type="spellEnd"/>
            </w:hyperlink>
            <w:r w:rsidR="00600FCA">
              <w:rPr>
                <w:rStyle w:val="Hyperlink"/>
                <w:sz w:val="18"/>
                <w:szCs w:val="18"/>
              </w:rPr>
              <w:t>.</w:t>
            </w:r>
          </w:p>
        </w:tc>
      </w:tr>
      <w:tr w:rsidR="00B510D8" w:rsidRPr="00B57E00" w14:paraId="39FD671D" w14:textId="77777777" w:rsidTr="00A63CC8">
        <w:trPr>
          <w:cantSplit/>
        </w:trPr>
        <w:tc>
          <w:tcPr>
            <w:tcW w:w="2337" w:type="dxa"/>
            <w:vAlign w:val="bottom"/>
          </w:tcPr>
          <w:p w14:paraId="616C5EF6" w14:textId="728BB4F9" w:rsidR="00B510D8" w:rsidRPr="00B510D8" w:rsidRDefault="00000000" w:rsidP="003804D1">
            <w:pPr>
              <w:rPr>
                <w:sz w:val="20"/>
                <w:szCs w:val="20"/>
              </w:rPr>
            </w:pPr>
            <w:hyperlink r:id="rId106" w:history="1">
              <w:r w:rsidR="00B510D8" w:rsidRPr="00AA0339">
                <w:rPr>
                  <w:rStyle w:val="Hyperlink"/>
                  <w:sz w:val="20"/>
                  <w:szCs w:val="20"/>
                </w:rPr>
                <w:t>SB 411 (Por</w:t>
              </w:r>
              <w:r w:rsidR="00B510D8" w:rsidRPr="00AA0339">
                <w:rPr>
                  <w:rStyle w:val="Hyperlink"/>
                  <w:sz w:val="20"/>
                  <w:szCs w:val="20"/>
                </w:rPr>
                <w:t>t</w:t>
              </w:r>
              <w:r w:rsidR="00B510D8" w:rsidRPr="00AA0339">
                <w:rPr>
                  <w:rStyle w:val="Hyperlink"/>
                  <w:sz w:val="20"/>
                  <w:szCs w:val="20"/>
                </w:rPr>
                <w:t>antino)</w:t>
              </w:r>
            </w:hyperlink>
          </w:p>
        </w:tc>
        <w:tc>
          <w:tcPr>
            <w:tcW w:w="2878" w:type="dxa"/>
            <w:vAlign w:val="bottom"/>
          </w:tcPr>
          <w:p w14:paraId="1583EF7E" w14:textId="232F2E09" w:rsidR="00B510D8" w:rsidRPr="0058282A" w:rsidRDefault="00B510D8" w:rsidP="00380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meetings: teleconferences: bodies with appointed membership</w:t>
            </w:r>
          </w:p>
        </w:tc>
        <w:tc>
          <w:tcPr>
            <w:tcW w:w="1797" w:type="dxa"/>
            <w:vAlign w:val="bottom"/>
          </w:tcPr>
          <w:p w14:paraId="01876C60" w14:textId="25B048FB" w:rsidR="00B510D8" w:rsidRPr="00526CA7" w:rsidRDefault="00761276" w:rsidP="003804D1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Passed</w:t>
            </w:r>
            <w:r w:rsidR="00AA0339" w:rsidRPr="00526CA7">
              <w:rPr>
                <w:sz w:val="18"/>
                <w:szCs w:val="18"/>
              </w:rPr>
              <w:t xml:space="preserve"> </w:t>
            </w:r>
            <w:r w:rsidR="00600FCA">
              <w:rPr>
                <w:sz w:val="18"/>
                <w:szCs w:val="18"/>
              </w:rPr>
              <w:t xml:space="preserve">Senate. </w:t>
            </w:r>
            <w:r w:rsidR="000C7C58">
              <w:rPr>
                <w:sz w:val="18"/>
                <w:szCs w:val="18"/>
              </w:rPr>
              <w:t>Passed</w:t>
            </w:r>
            <w:r w:rsidR="003F3EB4">
              <w:rPr>
                <w:sz w:val="18"/>
                <w:szCs w:val="18"/>
              </w:rPr>
              <w:t xml:space="preserve"> Assembly </w:t>
            </w:r>
            <w:r w:rsidR="000C7C58">
              <w:rPr>
                <w:sz w:val="18"/>
                <w:szCs w:val="18"/>
              </w:rPr>
              <w:t>Local Govt 7/13/23</w:t>
            </w:r>
            <w:r w:rsidR="00353B13">
              <w:rPr>
                <w:sz w:val="18"/>
                <w:szCs w:val="18"/>
              </w:rPr>
              <w:t>. On Assembly Floor.</w:t>
            </w:r>
          </w:p>
        </w:tc>
        <w:tc>
          <w:tcPr>
            <w:tcW w:w="2338" w:type="dxa"/>
            <w:vAlign w:val="bottom"/>
          </w:tcPr>
          <w:p w14:paraId="435549CF" w14:textId="25138699" w:rsidR="00B510D8" w:rsidRPr="00526CA7" w:rsidRDefault="00600FCA" w:rsidP="00380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AA0339" w:rsidRPr="00526CA7">
              <w:rPr>
                <w:sz w:val="18"/>
                <w:szCs w:val="18"/>
              </w:rPr>
              <w:t>xtend teleconferencing as conducted during the COVID-19 public health emergency for</w:t>
            </w:r>
            <w:r w:rsidR="00C410EE">
              <w:rPr>
                <w:sz w:val="18"/>
                <w:szCs w:val="18"/>
              </w:rPr>
              <w:t xml:space="preserve"> </w:t>
            </w:r>
            <w:r w:rsidR="00C410EE" w:rsidRPr="00600FCA">
              <w:rPr>
                <w:sz w:val="18"/>
                <w:szCs w:val="18"/>
              </w:rPr>
              <w:t>neighborhood councils</w:t>
            </w:r>
            <w:r w:rsidR="00892E84" w:rsidRPr="00526CA7">
              <w:rPr>
                <w:sz w:val="18"/>
                <w:szCs w:val="18"/>
              </w:rPr>
              <w:t xml:space="preserve">. </w:t>
            </w:r>
            <w:hyperlink r:id="rId107" w:history="1">
              <w:r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761276" w:rsidRPr="00526CA7">
              <w:rPr>
                <w:sz w:val="18"/>
                <w:szCs w:val="18"/>
              </w:rPr>
              <w:t xml:space="preserve">. </w:t>
            </w:r>
            <w:r w:rsidR="00892E84" w:rsidRPr="00526CA7">
              <w:rPr>
                <w:sz w:val="18"/>
                <w:szCs w:val="18"/>
              </w:rPr>
              <w:t xml:space="preserve">ASCCC Position: </w:t>
            </w:r>
            <w:r w:rsidR="00892E84" w:rsidRPr="00C57B1D">
              <w:rPr>
                <w:b/>
                <w:bCs/>
                <w:sz w:val="18"/>
                <w:szCs w:val="18"/>
              </w:rPr>
              <w:t xml:space="preserve">Support </w:t>
            </w:r>
            <w:r w:rsidR="00892E84" w:rsidRPr="00526CA7">
              <w:rPr>
                <w:sz w:val="18"/>
                <w:szCs w:val="18"/>
              </w:rPr>
              <w:t>(06.05 S2023)</w:t>
            </w:r>
            <w:r w:rsidR="00C410EE">
              <w:rPr>
                <w:sz w:val="18"/>
                <w:szCs w:val="18"/>
              </w:rPr>
              <w:t xml:space="preserve"> </w:t>
            </w:r>
            <w:r w:rsidR="00C410EE" w:rsidRPr="00600FCA">
              <w:rPr>
                <w:sz w:val="18"/>
                <w:szCs w:val="18"/>
              </w:rPr>
              <w:t xml:space="preserve">*With 4/24/23 amendments, this bill </w:t>
            </w:r>
            <w:r w:rsidR="00C57B1D">
              <w:rPr>
                <w:sz w:val="18"/>
                <w:szCs w:val="18"/>
              </w:rPr>
              <w:t>does not apply</w:t>
            </w:r>
            <w:r w:rsidR="00C410EE" w:rsidRPr="00600FCA">
              <w:rPr>
                <w:sz w:val="18"/>
                <w:szCs w:val="18"/>
              </w:rPr>
              <w:t xml:space="preserve"> to academic senates or subcommittees</w:t>
            </w:r>
          </w:p>
        </w:tc>
      </w:tr>
    </w:tbl>
    <w:p w14:paraId="1E23D722" w14:textId="77777777" w:rsidR="00FD4C0B" w:rsidRDefault="00FD4C0B" w:rsidP="004E4E50">
      <w:pPr>
        <w:rPr>
          <w:b/>
          <w:sz w:val="28"/>
          <w:szCs w:val="28"/>
        </w:rPr>
      </w:pPr>
    </w:p>
    <w:p w14:paraId="62B73F92" w14:textId="77777777" w:rsidR="00F45AEE" w:rsidRDefault="00F45AEE" w:rsidP="004E4E50">
      <w:pPr>
        <w:rPr>
          <w:b/>
          <w:sz w:val="28"/>
          <w:szCs w:val="28"/>
        </w:rPr>
      </w:pPr>
    </w:p>
    <w:p w14:paraId="2525B633" w14:textId="77777777" w:rsidR="00571B92" w:rsidRDefault="00571B92" w:rsidP="004E4E50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340"/>
        <w:gridCol w:w="1980"/>
        <w:gridCol w:w="3055"/>
      </w:tblGrid>
      <w:tr w:rsidR="00F45AEE" w:rsidRPr="002F298E" w14:paraId="03949B86" w14:textId="77777777" w:rsidTr="00685926">
        <w:tc>
          <w:tcPr>
            <w:tcW w:w="9350" w:type="dxa"/>
            <w:gridSpan w:val="4"/>
            <w:vAlign w:val="bottom"/>
          </w:tcPr>
          <w:p w14:paraId="70AEF908" w14:textId="59AC507F" w:rsidR="00F45AEE" w:rsidRPr="002F298E" w:rsidRDefault="00F45AEE" w:rsidP="006859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Inactive Bills with 10+1 Focus</w:t>
            </w:r>
          </w:p>
        </w:tc>
      </w:tr>
      <w:tr w:rsidR="00F45AEE" w:rsidRPr="002F298E" w14:paraId="1889F82F" w14:textId="77777777" w:rsidTr="00685926">
        <w:tc>
          <w:tcPr>
            <w:tcW w:w="1975" w:type="dxa"/>
            <w:vAlign w:val="bottom"/>
          </w:tcPr>
          <w:p w14:paraId="771F21A4" w14:textId="77777777" w:rsidR="00F45AEE" w:rsidRPr="002F298E" w:rsidRDefault="00F45AEE" w:rsidP="00685926">
            <w:pPr>
              <w:jc w:val="center"/>
              <w:rPr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Bill Number (Author)</w:t>
            </w:r>
          </w:p>
        </w:tc>
        <w:tc>
          <w:tcPr>
            <w:tcW w:w="2340" w:type="dxa"/>
            <w:vAlign w:val="bottom"/>
          </w:tcPr>
          <w:p w14:paraId="005A991A" w14:textId="77777777" w:rsidR="00F45AEE" w:rsidRPr="002F298E" w:rsidRDefault="00F45AEE" w:rsidP="00685926">
            <w:pPr>
              <w:jc w:val="center"/>
              <w:rPr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1980" w:type="dxa"/>
            <w:vAlign w:val="bottom"/>
          </w:tcPr>
          <w:p w14:paraId="2EB02C20" w14:textId="77777777" w:rsidR="00F45AEE" w:rsidRPr="002F298E" w:rsidRDefault="00F45AEE" w:rsidP="00685926">
            <w:pPr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Status</w:t>
            </w:r>
          </w:p>
        </w:tc>
        <w:tc>
          <w:tcPr>
            <w:tcW w:w="3055" w:type="dxa"/>
            <w:vAlign w:val="bottom"/>
          </w:tcPr>
          <w:p w14:paraId="37998B83" w14:textId="77777777" w:rsidR="00F45AEE" w:rsidRPr="002F298E" w:rsidRDefault="00F45AEE" w:rsidP="0068592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Notes</w:t>
            </w:r>
          </w:p>
        </w:tc>
      </w:tr>
      <w:tr w:rsidR="00F45AEE" w:rsidRPr="00B57E00" w14:paraId="72B35EDD" w14:textId="77777777" w:rsidTr="00685926">
        <w:tblPrEx>
          <w:jc w:val="center"/>
        </w:tblPrEx>
        <w:trPr>
          <w:cantSplit/>
          <w:trHeight w:val="854"/>
          <w:jc w:val="center"/>
        </w:trPr>
        <w:tc>
          <w:tcPr>
            <w:tcW w:w="1975" w:type="dxa"/>
            <w:vAlign w:val="bottom"/>
          </w:tcPr>
          <w:p w14:paraId="70ABDDF4" w14:textId="77777777" w:rsidR="00F45AEE" w:rsidRPr="002241F1" w:rsidRDefault="00000000" w:rsidP="00685926">
            <w:pPr>
              <w:rPr>
                <w:sz w:val="20"/>
                <w:szCs w:val="20"/>
              </w:rPr>
            </w:pPr>
            <w:hyperlink r:id="rId108" w:history="1">
              <w:r w:rsidR="00F45AEE" w:rsidRPr="00076998">
                <w:rPr>
                  <w:rStyle w:val="Hyperlink"/>
                  <w:sz w:val="20"/>
                  <w:szCs w:val="20"/>
                </w:rPr>
                <w:t>AB 359 (Ho</w:t>
              </w:r>
              <w:r w:rsidR="00F45AEE" w:rsidRPr="00076998">
                <w:rPr>
                  <w:rStyle w:val="Hyperlink"/>
                  <w:sz w:val="20"/>
                  <w:szCs w:val="20"/>
                </w:rPr>
                <w:t>l</w:t>
              </w:r>
              <w:r w:rsidR="00F45AEE" w:rsidRPr="00076998">
                <w:rPr>
                  <w:rStyle w:val="Hyperlink"/>
                  <w:sz w:val="20"/>
                  <w:szCs w:val="20"/>
                </w:rPr>
                <w:t>den)</w:t>
              </w:r>
            </w:hyperlink>
          </w:p>
        </w:tc>
        <w:tc>
          <w:tcPr>
            <w:tcW w:w="2340" w:type="dxa"/>
            <w:vAlign w:val="bottom"/>
          </w:tcPr>
          <w:p w14:paraId="0C6EBFFF" w14:textId="77777777" w:rsidR="00F45AEE" w:rsidRPr="0058282A" w:rsidRDefault="00F45AEE" w:rsidP="00685926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Pupil instruction: dual enrollment: College and Career Access Pathways partnerships</w:t>
            </w:r>
          </w:p>
        </w:tc>
        <w:tc>
          <w:tcPr>
            <w:tcW w:w="1980" w:type="dxa"/>
            <w:vAlign w:val="bottom"/>
          </w:tcPr>
          <w:p w14:paraId="0FC851E9" w14:textId="2ABA8FAF" w:rsidR="00F45AEE" w:rsidRPr="009655F6" w:rsidRDefault="000C7C58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Held in Assembly</w:t>
            </w:r>
            <w:r w:rsidR="00F45AEE">
              <w:rPr>
                <w:sz w:val="18"/>
                <w:szCs w:val="18"/>
              </w:rPr>
              <w:t xml:space="preserve"> Higher Ed.</w:t>
            </w:r>
            <w:r>
              <w:rPr>
                <w:sz w:val="18"/>
                <w:szCs w:val="18"/>
              </w:rPr>
              <w:t xml:space="preserve"> 3/7/23</w:t>
            </w:r>
          </w:p>
        </w:tc>
        <w:tc>
          <w:tcPr>
            <w:tcW w:w="3055" w:type="dxa"/>
            <w:vAlign w:val="bottom"/>
          </w:tcPr>
          <w:p w14:paraId="12FB1AEF" w14:textId="77777777" w:rsidR="00F45AEE" w:rsidRDefault="00F45AEE" w:rsidP="00685926">
            <w:pPr>
              <w:rPr>
                <w:sz w:val="18"/>
                <w:szCs w:val="18"/>
              </w:rPr>
            </w:pPr>
            <w:r w:rsidRPr="00F3378F">
              <w:rPr>
                <w:sz w:val="18"/>
                <w:szCs w:val="18"/>
              </w:rPr>
              <w:t xml:space="preserve">Technical support and services from CO/DoE for CCAP partnerships if funds are appropriated. </w:t>
            </w:r>
          </w:p>
          <w:p w14:paraId="4644FAA5" w14:textId="77777777" w:rsidR="00F45AEE" w:rsidRDefault="00F45AEE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ASCCC supports dual enrollment as established with AB 288 (Holden, 2015). </w:t>
            </w:r>
          </w:p>
          <w:p w14:paraId="5F507224" w14:textId="77777777" w:rsidR="00F45AEE" w:rsidRDefault="00F45AEE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Related resolutions: </w:t>
            </w:r>
            <w:hyperlink r:id="rId109" w:history="1">
              <w:r w:rsidRPr="00900C98">
                <w:rPr>
                  <w:rStyle w:val="Hyperlink"/>
                  <w:sz w:val="18"/>
                  <w:szCs w:val="18"/>
                </w:rPr>
                <w:t>09.02 F2016</w:t>
              </w:r>
            </w:hyperlink>
            <w:r>
              <w:rPr>
                <w:sz w:val="18"/>
                <w:szCs w:val="18"/>
              </w:rPr>
              <w:t xml:space="preserve">, </w:t>
            </w:r>
            <w:hyperlink r:id="rId110" w:history="1">
              <w:r w:rsidRPr="00900C98">
                <w:rPr>
                  <w:rStyle w:val="Hyperlink"/>
                  <w:sz w:val="18"/>
                  <w:szCs w:val="18"/>
                </w:rPr>
                <w:t>06.03 S2015</w:t>
              </w:r>
            </w:hyperlink>
          </w:p>
          <w:p w14:paraId="2C37C5FE" w14:textId="77777777" w:rsidR="00F45AEE" w:rsidRPr="00F3378F" w:rsidRDefault="00F45AEE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support.</w:t>
            </w:r>
          </w:p>
        </w:tc>
      </w:tr>
      <w:tr w:rsidR="00F45AEE" w:rsidRPr="00B57E00" w14:paraId="4A73FA2B" w14:textId="77777777" w:rsidTr="00685926">
        <w:tblPrEx>
          <w:jc w:val="center"/>
        </w:tblPrEx>
        <w:trPr>
          <w:cantSplit/>
          <w:trHeight w:val="467"/>
          <w:jc w:val="center"/>
        </w:trPr>
        <w:tc>
          <w:tcPr>
            <w:tcW w:w="1975" w:type="dxa"/>
            <w:vAlign w:val="bottom"/>
          </w:tcPr>
          <w:p w14:paraId="369B711A" w14:textId="77777777" w:rsidR="00F45AEE" w:rsidRDefault="00000000" w:rsidP="00685926">
            <w:pPr>
              <w:rPr>
                <w:sz w:val="20"/>
                <w:szCs w:val="20"/>
              </w:rPr>
            </w:pPr>
            <w:hyperlink r:id="rId111" w:history="1">
              <w:r w:rsidR="00F45AEE" w:rsidRPr="00391306">
                <w:rPr>
                  <w:rStyle w:val="Hyperlink"/>
                  <w:sz w:val="20"/>
                  <w:szCs w:val="20"/>
                </w:rPr>
                <w:t>AB 395 (Reyes)</w:t>
              </w:r>
            </w:hyperlink>
          </w:p>
        </w:tc>
        <w:tc>
          <w:tcPr>
            <w:tcW w:w="2340" w:type="dxa"/>
            <w:vAlign w:val="bottom"/>
          </w:tcPr>
          <w:p w14:paraId="044EB4E9" w14:textId="77777777" w:rsidR="00F45AEE" w:rsidRPr="0058282A" w:rsidRDefault="00F45AEE" w:rsidP="00685926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Community colleges: matriculation: assessment</w:t>
            </w:r>
            <w:r>
              <w:rPr>
                <w:sz w:val="18"/>
                <w:szCs w:val="18"/>
              </w:rPr>
              <w:t xml:space="preserve"> California Community Colleges Guided Pathways Grant Program</w:t>
            </w:r>
          </w:p>
        </w:tc>
        <w:tc>
          <w:tcPr>
            <w:tcW w:w="1980" w:type="dxa"/>
            <w:vAlign w:val="bottom"/>
          </w:tcPr>
          <w:p w14:paraId="5A7F068A" w14:textId="77777777" w:rsidR="00F45AEE" w:rsidRPr="00526CA7" w:rsidRDefault="00F45AEE" w:rsidP="00685926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Passed Higher Ed</w:t>
            </w:r>
            <w:r>
              <w:rPr>
                <w:sz w:val="18"/>
                <w:szCs w:val="18"/>
              </w:rPr>
              <w:t>. Held by Appropriations 5/18/23</w:t>
            </w:r>
          </w:p>
        </w:tc>
        <w:tc>
          <w:tcPr>
            <w:tcW w:w="3055" w:type="dxa"/>
            <w:vAlign w:val="bottom"/>
          </w:tcPr>
          <w:p w14:paraId="562AC94D" w14:textId="77777777" w:rsidR="00F45AEE" w:rsidRPr="00526CA7" w:rsidRDefault="00F45AEE" w:rsidP="00685926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Colleges would be required to bi-annually provide an educational plan with sequences of courses for all programs. </w:t>
            </w:r>
            <w:hyperlink r:id="rId112" w:history="1">
              <w:r w:rsidRPr="00F45AEE">
                <w:rPr>
                  <w:rStyle w:val="Hyperlink"/>
                  <w:sz w:val="18"/>
                  <w:szCs w:val="18"/>
                </w:rPr>
                <w:t>Assembly Higher Ed (4/17/23) and Assembly Appropriations (5/1/23) analyses</w:t>
              </w:r>
            </w:hyperlink>
            <w:r w:rsidRPr="00F45AEE">
              <w:rPr>
                <w:sz w:val="18"/>
                <w:szCs w:val="18"/>
              </w:rPr>
              <w:t>.</w:t>
            </w:r>
          </w:p>
          <w:p w14:paraId="427981C3" w14:textId="77777777" w:rsidR="00F45AEE" w:rsidRPr="00526CA7" w:rsidRDefault="00F45AEE" w:rsidP="00685926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ASCCC Position: none.</w:t>
            </w:r>
          </w:p>
        </w:tc>
      </w:tr>
      <w:tr w:rsidR="00D377BC" w:rsidRPr="00B57E00" w14:paraId="519974B8" w14:textId="77777777" w:rsidTr="00685926">
        <w:tblPrEx>
          <w:jc w:val="center"/>
        </w:tblPrEx>
        <w:trPr>
          <w:cantSplit/>
          <w:trHeight w:val="665"/>
          <w:jc w:val="center"/>
        </w:trPr>
        <w:tc>
          <w:tcPr>
            <w:tcW w:w="1975" w:type="dxa"/>
            <w:vAlign w:val="bottom"/>
          </w:tcPr>
          <w:p w14:paraId="62F78F2A" w14:textId="77777777" w:rsidR="00D377BC" w:rsidRPr="005D1449" w:rsidRDefault="00000000" w:rsidP="00685926">
            <w:pPr>
              <w:rPr>
                <w:sz w:val="20"/>
                <w:szCs w:val="20"/>
              </w:rPr>
            </w:pPr>
            <w:hyperlink r:id="rId113" w:history="1">
              <w:r w:rsidR="00D377BC" w:rsidRPr="005D1449">
                <w:rPr>
                  <w:rStyle w:val="Hyperlink"/>
                  <w:sz w:val="20"/>
                  <w:szCs w:val="20"/>
                </w:rPr>
                <w:t>AB 1040 (Alvarez)</w:t>
              </w:r>
            </w:hyperlink>
          </w:p>
        </w:tc>
        <w:tc>
          <w:tcPr>
            <w:tcW w:w="2340" w:type="dxa"/>
            <w:vAlign w:val="bottom"/>
          </w:tcPr>
          <w:p w14:paraId="4E3C2F79" w14:textId="77777777" w:rsidR="00D377BC" w:rsidRPr="0058282A" w:rsidRDefault="00D377BC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 colleges: mentoring credit program</w:t>
            </w:r>
          </w:p>
        </w:tc>
        <w:tc>
          <w:tcPr>
            <w:tcW w:w="1980" w:type="dxa"/>
            <w:vAlign w:val="bottom"/>
          </w:tcPr>
          <w:p w14:paraId="75F62067" w14:textId="7239FCB5" w:rsidR="00D377BC" w:rsidRPr="009655F6" w:rsidRDefault="000C7C58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Held by Assembly</w:t>
            </w:r>
            <w:r w:rsidR="00D377BC">
              <w:rPr>
                <w:sz w:val="18"/>
                <w:szCs w:val="18"/>
              </w:rPr>
              <w:t xml:space="preserve"> Higher Ed 2/23/23</w:t>
            </w:r>
          </w:p>
        </w:tc>
        <w:tc>
          <w:tcPr>
            <w:tcW w:w="3055" w:type="dxa"/>
            <w:vAlign w:val="bottom"/>
          </w:tcPr>
          <w:p w14:paraId="7E45FB63" w14:textId="77777777" w:rsidR="00D377BC" w:rsidRDefault="00D377BC" w:rsidP="00685926">
            <w:pPr>
              <w:rPr>
                <w:sz w:val="18"/>
                <w:szCs w:val="18"/>
              </w:rPr>
            </w:pPr>
            <w:r w:rsidRPr="00F3378F">
              <w:rPr>
                <w:sz w:val="18"/>
                <w:szCs w:val="18"/>
              </w:rPr>
              <w:t xml:space="preserve">Establish 1-to-1 credit mentoring </w:t>
            </w:r>
            <w:proofErr w:type="gramStart"/>
            <w:r w:rsidRPr="00F3378F">
              <w:rPr>
                <w:sz w:val="18"/>
                <w:szCs w:val="18"/>
              </w:rPr>
              <w:t>program</w:t>
            </w:r>
            <w:proofErr w:type="gramEnd"/>
          </w:p>
          <w:p w14:paraId="5DC9FB6D" w14:textId="77777777" w:rsidR="00D377BC" w:rsidRDefault="00D377BC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ASCCC Position: None.</w:t>
            </w:r>
          </w:p>
          <w:p w14:paraId="28BF652F" w14:textId="77777777" w:rsidR="00D377BC" w:rsidRPr="00F3378F" w:rsidRDefault="00D377BC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Related resolutions: </w:t>
            </w:r>
            <w:hyperlink r:id="rId114" w:history="1">
              <w:r w:rsidRPr="00B84F37">
                <w:rPr>
                  <w:rStyle w:val="Hyperlink"/>
                  <w:sz w:val="18"/>
                  <w:szCs w:val="18"/>
                </w:rPr>
                <w:t>06.01 F2020</w:t>
              </w:r>
            </w:hyperlink>
          </w:p>
        </w:tc>
      </w:tr>
      <w:tr w:rsidR="00E301A1" w:rsidRPr="00B57E00" w14:paraId="728132B5" w14:textId="77777777" w:rsidTr="00685926">
        <w:tblPrEx>
          <w:jc w:val="center"/>
        </w:tblPrEx>
        <w:trPr>
          <w:cantSplit/>
          <w:jc w:val="center"/>
        </w:trPr>
        <w:tc>
          <w:tcPr>
            <w:tcW w:w="1975" w:type="dxa"/>
            <w:vAlign w:val="bottom"/>
          </w:tcPr>
          <w:p w14:paraId="6FA2005D" w14:textId="77777777" w:rsidR="00E301A1" w:rsidRDefault="00000000" w:rsidP="00685926">
            <w:pPr>
              <w:rPr>
                <w:sz w:val="20"/>
                <w:szCs w:val="20"/>
              </w:rPr>
            </w:pPr>
            <w:hyperlink r:id="rId115" w:history="1">
              <w:r w:rsidR="00E301A1" w:rsidRPr="005D1449">
                <w:rPr>
                  <w:rStyle w:val="Hyperlink"/>
                  <w:sz w:val="20"/>
                  <w:szCs w:val="20"/>
                </w:rPr>
                <w:t>AB 1142 (M. Fong)</w:t>
              </w:r>
            </w:hyperlink>
          </w:p>
        </w:tc>
        <w:tc>
          <w:tcPr>
            <w:tcW w:w="2340" w:type="dxa"/>
            <w:vAlign w:val="bottom"/>
          </w:tcPr>
          <w:p w14:paraId="34F4D6E3" w14:textId="77777777" w:rsidR="00E301A1" w:rsidRDefault="00E301A1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Postsecondary education: Coordinating Commission for Postsecondary Education</w:t>
            </w:r>
          </w:p>
        </w:tc>
        <w:tc>
          <w:tcPr>
            <w:tcW w:w="1980" w:type="dxa"/>
            <w:vAlign w:val="bottom"/>
          </w:tcPr>
          <w:p w14:paraId="2FE499E8" w14:textId="3489C62E" w:rsidR="00E301A1" w:rsidRPr="00526CA7" w:rsidRDefault="007D3F43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Held in Assembly</w:t>
            </w:r>
            <w:r w:rsidR="00E301A1" w:rsidRPr="00526CA7">
              <w:rPr>
                <w:sz w:val="18"/>
                <w:szCs w:val="18"/>
              </w:rPr>
              <w:t xml:space="preserve"> Higher Ed 3/2/23</w:t>
            </w:r>
            <w:r w:rsidR="00E301A1">
              <w:rPr>
                <w:sz w:val="18"/>
                <w:szCs w:val="18"/>
              </w:rPr>
              <w:t>. Two-Year Bill</w:t>
            </w:r>
          </w:p>
        </w:tc>
        <w:tc>
          <w:tcPr>
            <w:tcW w:w="3055" w:type="dxa"/>
            <w:vAlign w:val="bottom"/>
          </w:tcPr>
          <w:p w14:paraId="6FF13225" w14:textId="77777777" w:rsidR="00E301A1" w:rsidRPr="00526CA7" w:rsidRDefault="00E301A1" w:rsidP="00685926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Would create a HE commission of 5 appointed people, plus an advisory committee of selected members. Likely 2-yr bill.</w:t>
            </w:r>
            <w:r w:rsidRPr="00526CA7">
              <w:rPr>
                <w:sz w:val="18"/>
                <w:szCs w:val="18"/>
              </w:rPr>
              <w:br/>
              <w:t>ASCCC Position: Concern over inclusion of curricular approvals</w:t>
            </w:r>
          </w:p>
          <w:p w14:paraId="131D9F9E" w14:textId="77777777" w:rsidR="00E301A1" w:rsidRPr="00526CA7" w:rsidRDefault="00E301A1" w:rsidP="00685926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Related resolutions: </w:t>
            </w:r>
            <w:hyperlink r:id="rId116" w:history="1">
              <w:r w:rsidRPr="00526CA7">
                <w:rPr>
                  <w:rStyle w:val="Hyperlink"/>
                  <w:sz w:val="18"/>
                  <w:szCs w:val="18"/>
                </w:rPr>
                <w:t>06.02 S2016</w:t>
              </w:r>
            </w:hyperlink>
          </w:p>
        </w:tc>
      </w:tr>
    </w:tbl>
    <w:p w14:paraId="6F5D7DC6" w14:textId="77777777" w:rsidR="00F45AEE" w:rsidRDefault="00F45AEE" w:rsidP="004E4E50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878"/>
        <w:gridCol w:w="1797"/>
        <w:gridCol w:w="2338"/>
      </w:tblGrid>
      <w:tr w:rsidR="00EC199A" w:rsidRPr="002F298E" w14:paraId="234C4C17" w14:textId="77777777" w:rsidTr="00685926">
        <w:trPr>
          <w:tblHeader/>
        </w:trPr>
        <w:tc>
          <w:tcPr>
            <w:tcW w:w="9350" w:type="dxa"/>
            <w:gridSpan w:val="4"/>
            <w:vAlign w:val="bottom"/>
          </w:tcPr>
          <w:p w14:paraId="46AF07C2" w14:textId="00D72B7F" w:rsidR="00EC199A" w:rsidRPr="002F298E" w:rsidRDefault="00EC199A" w:rsidP="006859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Inactive Bills with College Affordability, Basic Needs, or Student Success Focus</w:t>
            </w:r>
          </w:p>
          <w:p w14:paraId="43C979A3" w14:textId="77777777" w:rsidR="00EC199A" w:rsidRPr="007916DB" w:rsidRDefault="00EC199A" w:rsidP="00685926">
            <w:pPr>
              <w:jc w:val="center"/>
              <w:rPr>
                <w:rFonts w:ascii="TimesNewRomanPSMT" w:hAnsi="TimesNewRomanPSMT" w:cs="TimesNewRomanPSMT"/>
                <w:bCs/>
                <w:color w:val="000000"/>
                <w:sz w:val="22"/>
                <w:szCs w:val="22"/>
              </w:rPr>
            </w:pPr>
            <w:r w:rsidRPr="007916DB">
              <w:rPr>
                <w:rFonts w:ascii="TimesNewRomanPSMT" w:hAnsi="TimesNewRomanPSMT" w:cs="TimesNewRomanPSMT"/>
                <w:bCs/>
                <w:color w:val="000000"/>
                <w:sz w:val="22"/>
                <w:szCs w:val="22"/>
              </w:rPr>
              <w:t xml:space="preserve">These bills </w:t>
            </w:r>
            <w:r>
              <w:rPr>
                <w:rFonts w:ascii="TimesNewRomanPSMT" w:hAnsi="TimesNewRomanPSMT" w:cs="TimesNewRomanPSMT"/>
                <w:bCs/>
                <w:color w:val="000000"/>
                <w:sz w:val="22"/>
                <w:szCs w:val="22"/>
              </w:rPr>
              <w:t xml:space="preserve">are </w:t>
            </w:r>
            <w:r w:rsidRPr="007916DB">
              <w:rPr>
                <w:rFonts w:ascii="TimesNewRomanPSMT" w:hAnsi="TimesNewRomanPSMT" w:cs="TimesNewRomanPSMT"/>
                <w:bCs/>
                <w:color w:val="000000"/>
                <w:sz w:val="22"/>
                <w:szCs w:val="22"/>
              </w:rPr>
              <w:t>included as information only</w:t>
            </w:r>
          </w:p>
        </w:tc>
      </w:tr>
      <w:tr w:rsidR="00EC199A" w:rsidRPr="002F298E" w14:paraId="6C09C404" w14:textId="77777777" w:rsidTr="00685926">
        <w:trPr>
          <w:tblHeader/>
        </w:trPr>
        <w:tc>
          <w:tcPr>
            <w:tcW w:w="2337" w:type="dxa"/>
            <w:vAlign w:val="bottom"/>
          </w:tcPr>
          <w:p w14:paraId="410FDB15" w14:textId="77777777" w:rsidR="00EC199A" w:rsidRPr="002F298E" w:rsidRDefault="00EC199A" w:rsidP="00685926">
            <w:pPr>
              <w:jc w:val="center"/>
              <w:rPr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Bill Number (Author)</w:t>
            </w:r>
          </w:p>
        </w:tc>
        <w:tc>
          <w:tcPr>
            <w:tcW w:w="2878" w:type="dxa"/>
            <w:vAlign w:val="bottom"/>
          </w:tcPr>
          <w:p w14:paraId="18548E78" w14:textId="77777777" w:rsidR="00EC199A" w:rsidRPr="002F298E" w:rsidRDefault="00EC199A" w:rsidP="00685926">
            <w:pPr>
              <w:jc w:val="center"/>
              <w:rPr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1797" w:type="dxa"/>
            <w:vAlign w:val="bottom"/>
          </w:tcPr>
          <w:p w14:paraId="7EEA6343" w14:textId="77777777" w:rsidR="00EC199A" w:rsidRPr="002F298E" w:rsidRDefault="00EC199A" w:rsidP="00685926">
            <w:pPr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Status</w:t>
            </w:r>
          </w:p>
        </w:tc>
        <w:tc>
          <w:tcPr>
            <w:tcW w:w="2338" w:type="dxa"/>
            <w:vAlign w:val="bottom"/>
          </w:tcPr>
          <w:p w14:paraId="00EF0119" w14:textId="77777777" w:rsidR="00EC199A" w:rsidRPr="002F298E" w:rsidRDefault="00EC199A" w:rsidP="00685926">
            <w:pPr>
              <w:jc w:val="center"/>
              <w:rPr>
                <w:i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Notes</w:t>
            </w:r>
          </w:p>
        </w:tc>
      </w:tr>
      <w:tr w:rsidR="00EC199A" w:rsidRPr="00B57E00" w14:paraId="37BADDFD" w14:textId="77777777" w:rsidTr="00685926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3879F08B" w14:textId="77777777" w:rsidR="00EC199A" w:rsidRPr="00EC5575" w:rsidRDefault="00000000" w:rsidP="00685926">
            <w:pPr>
              <w:rPr>
                <w:sz w:val="20"/>
                <w:szCs w:val="20"/>
                <w:highlight w:val="yellow"/>
              </w:rPr>
            </w:pPr>
            <w:hyperlink r:id="rId117" w:history="1">
              <w:r w:rsidR="00EC199A" w:rsidRPr="003D68A1">
                <w:rPr>
                  <w:rStyle w:val="Hyperlink"/>
                  <w:sz w:val="20"/>
                  <w:szCs w:val="20"/>
                </w:rPr>
                <w:t>AB 26 (M. Fong)</w:t>
              </w:r>
            </w:hyperlink>
          </w:p>
        </w:tc>
        <w:tc>
          <w:tcPr>
            <w:tcW w:w="2878" w:type="dxa"/>
            <w:vAlign w:val="bottom"/>
          </w:tcPr>
          <w:p w14:paraId="390DD678" w14:textId="77777777" w:rsidR="00EC199A" w:rsidRPr="0058282A" w:rsidRDefault="00EC199A" w:rsidP="00685926">
            <w:pPr>
              <w:rPr>
                <w:sz w:val="18"/>
                <w:szCs w:val="18"/>
                <w:highlight w:val="yellow"/>
              </w:rPr>
            </w:pPr>
            <w:r w:rsidRPr="0058282A">
              <w:rPr>
                <w:sz w:val="18"/>
                <w:szCs w:val="18"/>
              </w:rPr>
              <w:t>Personal Income Tax Law: exclusion: federal student loan debt relief plan</w:t>
            </w:r>
          </w:p>
        </w:tc>
        <w:tc>
          <w:tcPr>
            <w:tcW w:w="1797" w:type="dxa"/>
            <w:vAlign w:val="bottom"/>
          </w:tcPr>
          <w:p w14:paraId="62E9887E" w14:textId="77777777" w:rsidR="00EC199A" w:rsidRPr="00526CA7" w:rsidRDefault="00EC199A" w:rsidP="00685926">
            <w:pPr>
              <w:rPr>
                <w:sz w:val="18"/>
                <w:szCs w:val="18"/>
              </w:rPr>
            </w:pPr>
            <w:r w:rsidRPr="00EC199A">
              <w:rPr>
                <w:sz w:val="18"/>
                <w:szCs w:val="18"/>
              </w:rPr>
              <w:t xml:space="preserve">Passed Revenues &amp; Taxation; Held in Appropriations </w:t>
            </w:r>
            <w:r>
              <w:rPr>
                <w:sz w:val="18"/>
                <w:szCs w:val="18"/>
              </w:rPr>
              <w:t>5/2/23.</w:t>
            </w:r>
          </w:p>
        </w:tc>
        <w:tc>
          <w:tcPr>
            <w:tcW w:w="2338" w:type="dxa"/>
            <w:vAlign w:val="bottom"/>
          </w:tcPr>
          <w:p w14:paraId="34262DE1" w14:textId="77777777" w:rsidR="00EC199A" w:rsidRPr="00526CA7" w:rsidRDefault="00EC199A" w:rsidP="00685926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26CA7">
              <w:rPr>
                <w:color w:val="000000" w:themeColor="text1"/>
                <w:sz w:val="18"/>
                <w:szCs w:val="18"/>
                <w:shd w:val="clear" w:color="auto" w:fill="FFFFFF"/>
              </w:rPr>
              <w:t>Exclude discharged qualified student loan debt from gross income (CA taxes).</w:t>
            </w: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hyperlink r:id="rId118" w:history="1">
              <w:r w:rsidRPr="00EC199A">
                <w:rPr>
                  <w:rStyle w:val="Hyperlink"/>
                  <w:sz w:val="18"/>
                  <w:szCs w:val="18"/>
                  <w:shd w:val="clear" w:color="auto" w:fill="FFFFFF"/>
                </w:rPr>
                <w:t>Analyses</w:t>
              </w:r>
            </w:hyperlink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: Assembly Revenue and Taxation 4/7/23 and 4/28/23.</w:t>
            </w:r>
          </w:p>
        </w:tc>
      </w:tr>
      <w:tr w:rsidR="00FF1442" w:rsidRPr="00B57E00" w14:paraId="19B679E5" w14:textId="77777777" w:rsidTr="00685926">
        <w:trPr>
          <w:cantSplit/>
        </w:trPr>
        <w:tc>
          <w:tcPr>
            <w:tcW w:w="2337" w:type="dxa"/>
            <w:vAlign w:val="bottom"/>
          </w:tcPr>
          <w:p w14:paraId="6EAB75D3" w14:textId="77777777" w:rsidR="00FF1442" w:rsidRPr="003A3A6E" w:rsidRDefault="00000000" w:rsidP="00685926">
            <w:pPr>
              <w:rPr>
                <w:sz w:val="20"/>
                <w:szCs w:val="20"/>
              </w:rPr>
            </w:pPr>
            <w:hyperlink r:id="rId119" w:history="1">
              <w:r w:rsidR="00FF1442" w:rsidRPr="003A3A6E">
                <w:rPr>
                  <w:rStyle w:val="Hyperlink"/>
                  <w:sz w:val="20"/>
                  <w:szCs w:val="20"/>
                </w:rPr>
                <w:t>AB 263 (Jones-Sawyer)</w:t>
              </w:r>
            </w:hyperlink>
          </w:p>
        </w:tc>
        <w:tc>
          <w:tcPr>
            <w:tcW w:w="2878" w:type="dxa"/>
            <w:vAlign w:val="bottom"/>
          </w:tcPr>
          <w:p w14:paraId="42D412F8" w14:textId="77777777" w:rsidR="00FF1442" w:rsidRPr="0058282A" w:rsidRDefault="00FF1442" w:rsidP="00685926">
            <w:pPr>
              <w:rPr>
                <w:color w:val="000000"/>
                <w:sz w:val="18"/>
                <w:szCs w:val="18"/>
              </w:rPr>
            </w:pPr>
            <w:r w:rsidRPr="0058282A">
              <w:rPr>
                <w:color w:val="000000"/>
                <w:sz w:val="18"/>
                <w:szCs w:val="18"/>
              </w:rPr>
              <w:t>Public postsecondary education: pilot program for free cost of education: working group</w:t>
            </w:r>
          </w:p>
        </w:tc>
        <w:tc>
          <w:tcPr>
            <w:tcW w:w="1797" w:type="dxa"/>
            <w:vAlign w:val="bottom"/>
          </w:tcPr>
          <w:p w14:paraId="5CE87C8C" w14:textId="77777777" w:rsidR="00FF1442" w:rsidRPr="00526CA7" w:rsidRDefault="00FF1442" w:rsidP="00685926">
            <w:pPr>
              <w:rPr>
                <w:color w:val="000000"/>
                <w:sz w:val="18"/>
                <w:szCs w:val="18"/>
              </w:rPr>
            </w:pPr>
            <w:r w:rsidRPr="00526CA7">
              <w:rPr>
                <w:color w:val="000000"/>
                <w:sz w:val="18"/>
                <w:szCs w:val="18"/>
              </w:rPr>
              <w:t xml:space="preserve">Passed Higher Ed; </w:t>
            </w:r>
            <w:r>
              <w:rPr>
                <w:color w:val="000000"/>
                <w:sz w:val="18"/>
                <w:szCs w:val="18"/>
              </w:rPr>
              <w:t>Held in Appropriations 5/18/23.</w:t>
            </w:r>
          </w:p>
        </w:tc>
        <w:tc>
          <w:tcPr>
            <w:tcW w:w="2338" w:type="dxa"/>
            <w:vAlign w:val="bottom"/>
          </w:tcPr>
          <w:p w14:paraId="5DFEF980" w14:textId="77777777" w:rsidR="00FF1442" w:rsidRPr="00526CA7" w:rsidRDefault="00FF1442" w:rsidP="00685926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Require CSAC to convene a working group to develop a free-college pilot program.</w:t>
            </w:r>
            <w:r>
              <w:rPr>
                <w:sz w:val="18"/>
                <w:szCs w:val="18"/>
              </w:rPr>
              <w:t xml:space="preserve"> </w:t>
            </w:r>
            <w:hyperlink r:id="rId120" w:history="1">
              <w:r w:rsidRPr="00FF1442">
                <w:rPr>
                  <w:rStyle w:val="Hyperlink"/>
                  <w:sz w:val="18"/>
                  <w:szCs w:val="18"/>
                </w:rPr>
                <w:t>Analyses</w:t>
              </w:r>
            </w:hyperlink>
            <w:r>
              <w:rPr>
                <w:sz w:val="18"/>
                <w:szCs w:val="18"/>
              </w:rPr>
              <w:t>.</w:t>
            </w:r>
          </w:p>
        </w:tc>
      </w:tr>
      <w:tr w:rsidR="00EF7189" w:rsidRPr="00B57E00" w14:paraId="5F8A9CB6" w14:textId="77777777" w:rsidTr="008F72EC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676D0B3F" w14:textId="77777777" w:rsidR="00EF7189" w:rsidRPr="00165A61" w:rsidRDefault="00000000" w:rsidP="008F72EC">
            <w:pPr>
              <w:rPr>
                <w:sz w:val="20"/>
                <w:szCs w:val="20"/>
              </w:rPr>
            </w:pPr>
            <w:hyperlink r:id="rId121" w:history="1">
              <w:r w:rsidR="00EF7189" w:rsidRPr="00165A61">
                <w:rPr>
                  <w:rStyle w:val="Hyperlink"/>
                  <w:sz w:val="20"/>
                  <w:szCs w:val="20"/>
                </w:rPr>
                <w:t>AB 311 (Santiago)</w:t>
              </w:r>
            </w:hyperlink>
          </w:p>
        </w:tc>
        <w:tc>
          <w:tcPr>
            <w:tcW w:w="2878" w:type="dxa"/>
            <w:vAlign w:val="bottom"/>
          </w:tcPr>
          <w:p w14:paraId="5D55618D" w14:textId="77777777" w:rsidR="00EF7189" w:rsidRPr="0058282A" w:rsidRDefault="00EF7189" w:rsidP="008F72EC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California Food Assistance Program: eligibility and benefits</w:t>
            </w:r>
          </w:p>
        </w:tc>
        <w:tc>
          <w:tcPr>
            <w:tcW w:w="1797" w:type="dxa"/>
            <w:vAlign w:val="bottom"/>
          </w:tcPr>
          <w:p w14:paraId="2F8C4D1E" w14:textId="77777777" w:rsidR="00EF7189" w:rsidRPr="00526CA7" w:rsidRDefault="00EF7189" w:rsidP="008F7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526CA7">
              <w:rPr>
                <w:sz w:val="18"/>
                <w:szCs w:val="18"/>
              </w:rPr>
              <w:t xml:space="preserve">assed </w:t>
            </w:r>
            <w:r>
              <w:rPr>
                <w:sz w:val="18"/>
                <w:szCs w:val="18"/>
              </w:rPr>
              <w:t>Assembly. Held in Senate Human Services 6/15/23</w:t>
            </w:r>
          </w:p>
        </w:tc>
        <w:tc>
          <w:tcPr>
            <w:tcW w:w="2338" w:type="dxa"/>
            <w:vAlign w:val="bottom"/>
          </w:tcPr>
          <w:p w14:paraId="34774B25" w14:textId="77777777" w:rsidR="00EF7189" w:rsidRPr="00526CA7" w:rsidRDefault="00EF7189" w:rsidP="008F72EC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Remove age limit for eligibility when immigration status is sole criteria for ineligibility. </w:t>
            </w:r>
            <w:hyperlink r:id="rId122" w:history="1">
              <w:r>
                <w:rPr>
                  <w:rStyle w:val="Hyperlink"/>
                  <w:sz w:val="18"/>
                  <w:szCs w:val="18"/>
                </w:rPr>
                <w:t>Analyses</w:t>
              </w:r>
            </w:hyperlink>
            <w:r>
              <w:rPr>
                <w:rStyle w:val="Hyperlink"/>
                <w:sz w:val="18"/>
                <w:szCs w:val="18"/>
              </w:rPr>
              <w:t>.</w:t>
            </w:r>
          </w:p>
        </w:tc>
      </w:tr>
      <w:tr w:rsidR="00326E2E" w:rsidRPr="00B57E00" w14:paraId="4548F047" w14:textId="77777777" w:rsidTr="00685926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07CC2187" w14:textId="77777777" w:rsidR="00326E2E" w:rsidRPr="00EC5575" w:rsidRDefault="00000000" w:rsidP="00685926">
            <w:pPr>
              <w:rPr>
                <w:sz w:val="20"/>
                <w:szCs w:val="20"/>
                <w:highlight w:val="yellow"/>
              </w:rPr>
            </w:pPr>
            <w:hyperlink r:id="rId123" w:history="1">
              <w:r w:rsidR="00326E2E" w:rsidRPr="00324442">
                <w:rPr>
                  <w:rStyle w:val="Hyperlink"/>
                  <w:sz w:val="20"/>
                  <w:szCs w:val="20"/>
                </w:rPr>
                <w:t>AB 509 (V. Fong)</w:t>
              </w:r>
            </w:hyperlink>
          </w:p>
        </w:tc>
        <w:tc>
          <w:tcPr>
            <w:tcW w:w="2878" w:type="dxa"/>
            <w:vAlign w:val="bottom"/>
          </w:tcPr>
          <w:p w14:paraId="3D2EF87B" w14:textId="77777777" w:rsidR="00326E2E" w:rsidRPr="0058282A" w:rsidRDefault="00326E2E" w:rsidP="00685926">
            <w:pPr>
              <w:rPr>
                <w:sz w:val="18"/>
                <w:szCs w:val="18"/>
                <w:highlight w:val="yellow"/>
              </w:rPr>
            </w:pPr>
            <w:r w:rsidRPr="0058282A">
              <w:rPr>
                <w:sz w:val="18"/>
                <w:szCs w:val="18"/>
              </w:rPr>
              <w:t>Personal income taxes: gross income: exclusion: student loan assistance</w:t>
            </w:r>
          </w:p>
        </w:tc>
        <w:tc>
          <w:tcPr>
            <w:tcW w:w="1797" w:type="dxa"/>
            <w:vAlign w:val="bottom"/>
          </w:tcPr>
          <w:p w14:paraId="4DFF689D" w14:textId="77777777" w:rsidR="00326E2E" w:rsidRPr="00526CA7" w:rsidRDefault="00326E2E" w:rsidP="00685926">
            <w:pPr>
              <w:rPr>
                <w:sz w:val="18"/>
                <w:szCs w:val="18"/>
              </w:rPr>
            </w:pPr>
            <w:r w:rsidRPr="00326E2E">
              <w:rPr>
                <w:sz w:val="18"/>
                <w:szCs w:val="18"/>
              </w:rPr>
              <w:t>Passed Revenue &amp; Taxation; Held in Appropriations 5/18/23</w:t>
            </w:r>
          </w:p>
        </w:tc>
        <w:tc>
          <w:tcPr>
            <w:tcW w:w="2338" w:type="dxa"/>
            <w:vAlign w:val="bottom"/>
          </w:tcPr>
          <w:p w14:paraId="5A5D3862" w14:textId="77777777" w:rsidR="00326E2E" w:rsidRPr="00526CA7" w:rsidRDefault="00000000" w:rsidP="00685926">
            <w:pPr>
              <w:rPr>
                <w:sz w:val="18"/>
                <w:szCs w:val="18"/>
              </w:rPr>
            </w:pPr>
            <w:hyperlink r:id="rId124" w:history="1">
              <w:r w:rsidR="00326E2E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326E2E">
              <w:rPr>
                <w:sz w:val="18"/>
                <w:szCs w:val="18"/>
              </w:rPr>
              <w:t>.</w:t>
            </w:r>
          </w:p>
        </w:tc>
      </w:tr>
      <w:tr w:rsidR="00326E2E" w:rsidRPr="00B57E00" w14:paraId="1827E977" w14:textId="77777777" w:rsidTr="00685926">
        <w:tblPrEx>
          <w:jc w:val="center"/>
        </w:tblPrEx>
        <w:trPr>
          <w:cantSplit/>
          <w:trHeight w:val="485"/>
          <w:jc w:val="center"/>
        </w:trPr>
        <w:tc>
          <w:tcPr>
            <w:tcW w:w="2337" w:type="dxa"/>
            <w:vAlign w:val="bottom"/>
          </w:tcPr>
          <w:p w14:paraId="24CCAFAF" w14:textId="77777777" w:rsidR="00326E2E" w:rsidRPr="002241F1" w:rsidRDefault="00000000" w:rsidP="00685926">
            <w:pPr>
              <w:jc w:val="both"/>
              <w:rPr>
                <w:sz w:val="20"/>
                <w:szCs w:val="20"/>
              </w:rPr>
            </w:pPr>
            <w:hyperlink r:id="rId125" w:history="1">
              <w:r w:rsidR="00326E2E" w:rsidRPr="00F60B7B">
                <w:rPr>
                  <w:rStyle w:val="Hyperlink"/>
                  <w:sz w:val="20"/>
                  <w:szCs w:val="20"/>
                </w:rPr>
                <w:t>AB 680 (Blanca Rubio)</w:t>
              </w:r>
            </w:hyperlink>
          </w:p>
        </w:tc>
        <w:tc>
          <w:tcPr>
            <w:tcW w:w="2878" w:type="dxa"/>
            <w:vAlign w:val="bottom"/>
          </w:tcPr>
          <w:p w14:paraId="5B7C92EE" w14:textId="77777777" w:rsidR="00326E2E" w:rsidRPr="0058282A" w:rsidRDefault="00326E2E" w:rsidP="00685926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Public postsecondary education: nonresident tuition: exemption</w:t>
            </w:r>
          </w:p>
        </w:tc>
        <w:tc>
          <w:tcPr>
            <w:tcW w:w="1797" w:type="dxa"/>
            <w:vAlign w:val="bottom"/>
          </w:tcPr>
          <w:p w14:paraId="551DA3CE" w14:textId="77777777" w:rsidR="00326E2E" w:rsidRPr="00526CA7" w:rsidRDefault="00326E2E" w:rsidP="00685926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Passed Higher Ed; </w:t>
            </w:r>
            <w:r w:rsidRPr="00326E2E">
              <w:rPr>
                <w:sz w:val="18"/>
                <w:szCs w:val="18"/>
              </w:rPr>
              <w:t xml:space="preserve">Held in Appropriations </w:t>
            </w:r>
            <w:r>
              <w:rPr>
                <w:sz w:val="18"/>
                <w:szCs w:val="18"/>
              </w:rPr>
              <w:t>5/18/23</w:t>
            </w:r>
          </w:p>
        </w:tc>
        <w:tc>
          <w:tcPr>
            <w:tcW w:w="2338" w:type="dxa"/>
            <w:vAlign w:val="bottom"/>
          </w:tcPr>
          <w:p w14:paraId="6D21EC87" w14:textId="77777777" w:rsidR="00326E2E" w:rsidRPr="00526CA7" w:rsidRDefault="00326E2E" w:rsidP="00685926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Expand current non-resident tuition exemption for CCC AB 540 students. </w:t>
            </w:r>
            <w:hyperlink r:id="rId126" w:history="1">
              <w:r w:rsidRPr="00326E2E">
                <w:rPr>
                  <w:rStyle w:val="Hyperlink"/>
                  <w:sz w:val="18"/>
                  <w:szCs w:val="18"/>
                </w:rPr>
                <w:t>Analyses</w:t>
              </w:r>
            </w:hyperlink>
            <w:r>
              <w:rPr>
                <w:sz w:val="18"/>
                <w:szCs w:val="18"/>
              </w:rPr>
              <w:t>.</w:t>
            </w:r>
          </w:p>
          <w:p w14:paraId="497BD6F3" w14:textId="77777777" w:rsidR="00326E2E" w:rsidRPr="00526CA7" w:rsidRDefault="00326E2E" w:rsidP="00685926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ASCCC Position: </w:t>
            </w:r>
            <w:r w:rsidRPr="00326E2E">
              <w:rPr>
                <w:b/>
                <w:bCs/>
                <w:sz w:val="18"/>
                <w:szCs w:val="18"/>
              </w:rPr>
              <w:t xml:space="preserve">Support </w:t>
            </w:r>
            <w:r w:rsidRPr="00526CA7">
              <w:rPr>
                <w:sz w:val="18"/>
                <w:szCs w:val="18"/>
              </w:rPr>
              <w:t xml:space="preserve">(based on </w:t>
            </w:r>
            <w:hyperlink r:id="rId127" w:history="1">
              <w:r w:rsidRPr="00526CA7">
                <w:rPr>
                  <w:rStyle w:val="Hyperlink"/>
                  <w:sz w:val="18"/>
                  <w:szCs w:val="18"/>
                </w:rPr>
                <w:t>support for AB 1141 Limón 2022</w:t>
              </w:r>
            </w:hyperlink>
            <w:r w:rsidRPr="00526CA7">
              <w:rPr>
                <w:sz w:val="18"/>
                <w:szCs w:val="18"/>
              </w:rPr>
              <w:t>)</w:t>
            </w:r>
          </w:p>
          <w:p w14:paraId="2EF2154D" w14:textId="77777777" w:rsidR="00326E2E" w:rsidRPr="00526CA7" w:rsidRDefault="00326E2E" w:rsidP="00685926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CO Sponsor. CCLC Support. </w:t>
            </w:r>
          </w:p>
        </w:tc>
      </w:tr>
      <w:tr w:rsidR="007F67DE" w:rsidRPr="00B57E00" w14:paraId="0FDD6BA0" w14:textId="77777777" w:rsidTr="00685926">
        <w:tblPrEx>
          <w:jc w:val="center"/>
        </w:tblPrEx>
        <w:trPr>
          <w:cantSplit/>
          <w:trHeight w:val="440"/>
          <w:jc w:val="center"/>
        </w:trPr>
        <w:tc>
          <w:tcPr>
            <w:tcW w:w="2337" w:type="dxa"/>
            <w:vAlign w:val="bottom"/>
          </w:tcPr>
          <w:p w14:paraId="4596BF0B" w14:textId="77777777" w:rsidR="007F67DE" w:rsidRPr="00100B87" w:rsidRDefault="00000000" w:rsidP="00685926">
            <w:pPr>
              <w:rPr>
                <w:sz w:val="20"/>
                <w:szCs w:val="20"/>
              </w:rPr>
            </w:pPr>
            <w:hyperlink r:id="rId128" w:history="1">
              <w:r w:rsidR="007F67DE" w:rsidRPr="00100B87">
                <w:rPr>
                  <w:rStyle w:val="Hyperlink"/>
                  <w:sz w:val="20"/>
                  <w:szCs w:val="20"/>
                </w:rPr>
                <w:t>AB 870 (</w:t>
              </w:r>
              <w:proofErr w:type="spellStart"/>
              <w:r w:rsidR="007F67DE" w:rsidRPr="00100B87">
                <w:rPr>
                  <w:rStyle w:val="Hyperlink"/>
                  <w:sz w:val="20"/>
                  <w:szCs w:val="20"/>
                </w:rPr>
                <w:t>Arambula</w:t>
              </w:r>
              <w:proofErr w:type="spellEnd"/>
              <w:r w:rsidR="007F67DE" w:rsidRPr="00100B87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  <w:tc>
          <w:tcPr>
            <w:tcW w:w="2878" w:type="dxa"/>
            <w:vAlign w:val="bottom"/>
          </w:tcPr>
          <w:p w14:paraId="432BE96E" w14:textId="77777777" w:rsidR="007F67DE" w:rsidRPr="0058282A" w:rsidRDefault="007F67DE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 Social Services: benefits to students</w:t>
            </w:r>
          </w:p>
        </w:tc>
        <w:tc>
          <w:tcPr>
            <w:tcW w:w="1797" w:type="dxa"/>
            <w:vAlign w:val="bottom"/>
          </w:tcPr>
          <w:p w14:paraId="06A6F20A" w14:textId="77777777" w:rsidR="007F67DE" w:rsidRPr="00526CA7" w:rsidRDefault="007F67DE" w:rsidP="00685926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Passed Human Services. </w:t>
            </w:r>
            <w:r>
              <w:rPr>
                <w:sz w:val="18"/>
                <w:szCs w:val="18"/>
              </w:rPr>
              <w:t>Held in</w:t>
            </w:r>
            <w:r w:rsidRPr="00526CA7">
              <w:rPr>
                <w:sz w:val="18"/>
                <w:szCs w:val="18"/>
              </w:rPr>
              <w:t xml:space="preserve"> Appropriations </w:t>
            </w:r>
            <w:r>
              <w:rPr>
                <w:sz w:val="18"/>
                <w:szCs w:val="18"/>
              </w:rPr>
              <w:t xml:space="preserve">5/18/23. </w:t>
            </w:r>
          </w:p>
        </w:tc>
        <w:tc>
          <w:tcPr>
            <w:tcW w:w="2338" w:type="dxa"/>
            <w:vAlign w:val="bottom"/>
          </w:tcPr>
          <w:p w14:paraId="4DA00B46" w14:textId="77777777" w:rsidR="007F67DE" w:rsidRPr="00526CA7" w:rsidRDefault="00000000" w:rsidP="00685926">
            <w:pPr>
              <w:rPr>
                <w:sz w:val="18"/>
                <w:szCs w:val="18"/>
              </w:rPr>
            </w:pPr>
            <w:hyperlink r:id="rId129" w:history="1">
              <w:r w:rsidR="007F67DE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7F67DE">
              <w:rPr>
                <w:rStyle w:val="Hyperlink"/>
                <w:sz w:val="18"/>
                <w:szCs w:val="18"/>
              </w:rPr>
              <w:t>.</w:t>
            </w:r>
          </w:p>
        </w:tc>
      </w:tr>
      <w:tr w:rsidR="00F13968" w:rsidRPr="00B57E00" w14:paraId="75330DE9" w14:textId="77777777" w:rsidTr="00685926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35DD69CF" w14:textId="77777777" w:rsidR="00F13968" w:rsidRDefault="00000000" w:rsidP="00685926">
            <w:pPr>
              <w:rPr>
                <w:sz w:val="20"/>
                <w:szCs w:val="20"/>
              </w:rPr>
            </w:pPr>
            <w:hyperlink r:id="rId130" w:history="1">
              <w:r w:rsidR="00F13968" w:rsidRPr="002B1B37">
                <w:rPr>
                  <w:rStyle w:val="Hyperlink"/>
                  <w:sz w:val="20"/>
                  <w:szCs w:val="20"/>
                </w:rPr>
                <w:t>AB 1245 (McCarty)</w:t>
              </w:r>
            </w:hyperlink>
          </w:p>
        </w:tc>
        <w:tc>
          <w:tcPr>
            <w:tcW w:w="2878" w:type="dxa"/>
            <w:vAlign w:val="bottom"/>
          </w:tcPr>
          <w:p w14:paraId="0A30F19C" w14:textId="77777777" w:rsidR="00F13968" w:rsidRDefault="00F13968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Community colleges: childcare providers: </w:t>
            </w:r>
            <w:r w:rsidRPr="004C2957">
              <w:rPr>
                <w:i/>
                <w:iCs/>
                <w:sz w:val="18"/>
                <w:szCs w:val="18"/>
              </w:rPr>
              <w:t xml:space="preserve">course </w:t>
            </w:r>
            <w:r>
              <w:rPr>
                <w:sz w:val="18"/>
                <w:szCs w:val="18"/>
              </w:rPr>
              <w:t>fee waivers</w:t>
            </w:r>
          </w:p>
        </w:tc>
        <w:tc>
          <w:tcPr>
            <w:tcW w:w="1797" w:type="dxa"/>
            <w:vAlign w:val="bottom"/>
          </w:tcPr>
          <w:p w14:paraId="12B1A51F" w14:textId="77777777" w:rsidR="00F13968" w:rsidRPr="00526CA7" w:rsidRDefault="00F13968" w:rsidP="00685926">
            <w:pPr>
              <w:rPr>
                <w:sz w:val="18"/>
                <w:szCs w:val="18"/>
              </w:rPr>
            </w:pPr>
            <w:r w:rsidRPr="00CB63BA">
              <w:rPr>
                <w:sz w:val="18"/>
                <w:szCs w:val="18"/>
              </w:rPr>
              <w:t>Passed Higher Ed. Held in Appropriations 5/18/23</w:t>
            </w:r>
          </w:p>
        </w:tc>
        <w:tc>
          <w:tcPr>
            <w:tcW w:w="2338" w:type="dxa"/>
            <w:vAlign w:val="bottom"/>
          </w:tcPr>
          <w:p w14:paraId="4418599F" w14:textId="77777777" w:rsidR="00F13968" w:rsidRPr="00526CA7" w:rsidRDefault="00F13968" w:rsidP="00685926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Would require waiver of fees for specific courses for students employed as childcare providers. </w:t>
            </w:r>
            <w:hyperlink r:id="rId131" w:history="1">
              <w:r w:rsidRPr="00CB63BA">
                <w:rPr>
                  <w:rStyle w:val="Hyperlink"/>
                  <w:sz w:val="18"/>
                  <w:szCs w:val="18"/>
                </w:rPr>
                <w:t>Analyses</w:t>
              </w:r>
            </w:hyperlink>
            <w:r>
              <w:rPr>
                <w:sz w:val="18"/>
                <w:szCs w:val="18"/>
              </w:rPr>
              <w:t>.</w:t>
            </w:r>
          </w:p>
        </w:tc>
      </w:tr>
      <w:tr w:rsidR="00F2500F" w:rsidRPr="00B57E00" w14:paraId="31782AE0" w14:textId="77777777" w:rsidTr="008F72EC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01D62487" w14:textId="77777777" w:rsidR="00F2500F" w:rsidRDefault="00000000" w:rsidP="008F72EC">
            <w:pPr>
              <w:rPr>
                <w:sz w:val="20"/>
                <w:szCs w:val="20"/>
              </w:rPr>
            </w:pPr>
            <w:hyperlink r:id="rId132" w:history="1">
              <w:r w:rsidR="00F2500F" w:rsidRPr="00E40CAD">
                <w:rPr>
                  <w:rStyle w:val="Hyperlink"/>
                  <w:sz w:val="20"/>
                  <w:szCs w:val="20"/>
                </w:rPr>
                <w:t>SB 245 (Hurtado)</w:t>
              </w:r>
            </w:hyperlink>
          </w:p>
        </w:tc>
        <w:tc>
          <w:tcPr>
            <w:tcW w:w="2878" w:type="dxa"/>
            <w:vAlign w:val="bottom"/>
          </w:tcPr>
          <w:p w14:paraId="0F43F1AA" w14:textId="77777777" w:rsidR="00F2500F" w:rsidRPr="0058282A" w:rsidRDefault="00F2500F" w:rsidP="008F72EC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California Food Assistance Program: eligibility and benefits</w:t>
            </w:r>
          </w:p>
        </w:tc>
        <w:tc>
          <w:tcPr>
            <w:tcW w:w="1797" w:type="dxa"/>
            <w:vAlign w:val="bottom"/>
          </w:tcPr>
          <w:p w14:paraId="3C9AB717" w14:textId="7095EE86" w:rsidR="00F2500F" w:rsidRPr="00526CA7" w:rsidRDefault="00F2500F" w:rsidP="008F7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Passed Senate. Held in Assembly Human Services 6/20/23</w:t>
            </w:r>
          </w:p>
        </w:tc>
        <w:tc>
          <w:tcPr>
            <w:tcW w:w="2338" w:type="dxa"/>
            <w:vAlign w:val="bottom"/>
          </w:tcPr>
          <w:p w14:paraId="166EBDE8" w14:textId="77777777" w:rsidR="00F2500F" w:rsidRPr="00526CA7" w:rsidRDefault="00F2500F" w:rsidP="008F7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Removes age limit when immigration status is sole reason for ineligibility. </w:t>
            </w:r>
            <w:hyperlink r:id="rId133" w:history="1">
              <w:r w:rsidRPr="00E06225">
                <w:rPr>
                  <w:rStyle w:val="Hyperlink"/>
                  <w:sz w:val="18"/>
                  <w:szCs w:val="18"/>
                </w:rPr>
                <w:t>Analyses</w:t>
              </w:r>
            </w:hyperlink>
            <w:r>
              <w:rPr>
                <w:sz w:val="18"/>
                <w:szCs w:val="18"/>
              </w:rPr>
              <w:t>.</w:t>
            </w:r>
          </w:p>
        </w:tc>
      </w:tr>
      <w:tr w:rsidR="00F2500F" w:rsidRPr="00B57E00" w14:paraId="477A1C1F" w14:textId="77777777" w:rsidTr="008F72EC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10879836" w14:textId="77777777" w:rsidR="00F2500F" w:rsidRDefault="00000000" w:rsidP="008F72EC">
            <w:pPr>
              <w:rPr>
                <w:sz w:val="20"/>
                <w:szCs w:val="20"/>
              </w:rPr>
            </w:pPr>
            <w:hyperlink r:id="rId134" w:history="1">
              <w:r w:rsidR="00F2500F" w:rsidRPr="00900204">
                <w:rPr>
                  <w:rStyle w:val="Hyperlink"/>
                  <w:sz w:val="20"/>
                  <w:szCs w:val="20"/>
                </w:rPr>
                <w:t>SB 307 (Ashby)</w:t>
              </w:r>
            </w:hyperlink>
          </w:p>
        </w:tc>
        <w:tc>
          <w:tcPr>
            <w:tcW w:w="2878" w:type="dxa"/>
            <w:vAlign w:val="bottom"/>
          </w:tcPr>
          <w:p w14:paraId="3CE70F4F" w14:textId="77777777" w:rsidR="00F2500F" w:rsidRPr="0058282A" w:rsidRDefault="00F2500F" w:rsidP="008F72EC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Middle Class Scholarship Program: community colleges: current and former foster youth</w:t>
            </w:r>
          </w:p>
        </w:tc>
        <w:tc>
          <w:tcPr>
            <w:tcW w:w="1797" w:type="dxa"/>
            <w:vAlign w:val="bottom"/>
          </w:tcPr>
          <w:p w14:paraId="07430C50" w14:textId="77777777" w:rsidR="00F2500F" w:rsidRPr="00526CA7" w:rsidRDefault="00F2500F" w:rsidP="008F72EC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Passed </w:t>
            </w:r>
            <w:r>
              <w:rPr>
                <w:sz w:val="18"/>
                <w:szCs w:val="18"/>
              </w:rPr>
              <w:t>Senate. Held in Assembly Higher Ed 6/1/23</w:t>
            </w:r>
          </w:p>
        </w:tc>
        <w:tc>
          <w:tcPr>
            <w:tcW w:w="2338" w:type="dxa"/>
            <w:vAlign w:val="bottom"/>
          </w:tcPr>
          <w:p w14:paraId="323C1EE6" w14:textId="77777777" w:rsidR="00F2500F" w:rsidRPr="00526CA7" w:rsidRDefault="00F2500F" w:rsidP="008F7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Extends awards to current or former foster youth pursuing transfer. </w:t>
            </w:r>
            <w:hyperlink r:id="rId135" w:history="1">
              <w:r w:rsidRPr="00E06225">
                <w:rPr>
                  <w:rStyle w:val="Hyperlink"/>
                  <w:sz w:val="18"/>
                  <w:szCs w:val="18"/>
                </w:rPr>
                <w:t>Analyses</w:t>
              </w:r>
            </w:hyperlink>
            <w:r>
              <w:rPr>
                <w:sz w:val="18"/>
                <w:szCs w:val="18"/>
              </w:rPr>
              <w:t>.</w:t>
            </w:r>
          </w:p>
        </w:tc>
      </w:tr>
      <w:tr w:rsidR="00E06225" w:rsidRPr="00B57E00" w14:paraId="605A7B03" w14:textId="77777777" w:rsidTr="00685926">
        <w:tblPrEx>
          <w:jc w:val="center"/>
        </w:tblPrEx>
        <w:trPr>
          <w:cantSplit/>
          <w:trHeight w:val="683"/>
          <w:jc w:val="center"/>
        </w:trPr>
        <w:tc>
          <w:tcPr>
            <w:tcW w:w="2337" w:type="dxa"/>
            <w:vAlign w:val="bottom"/>
          </w:tcPr>
          <w:p w14:paraId="09F045C3" w14:textId="77777777" w:rsidR="00E06225" w:rsidRDefault="00000000" w:rsidP="00685926">
            <w:pPr>
              <w:rPr>
                <w:sz w:val="20"/>
                <w:szCs w:val="20"/>
              </w:rPr>
            </w:pPr>
            <w:hyperlink r:id="rId136" w:history="1">
              <w:r w:rsidR="00E06225" w:rsidRPr="00CF5324">
                <w:rPr>
                  <w:rStyle w:val="Hyperlink"/>
                  <w:sz w:val="20"/>
                  <w:szCs w:val="20"/>
                </w:rPr>
                <w:t>SB 629 (Cortese)</w:t>
              </w:r>
            </w:hyperlink>
          </w:p>
        </w:tc>
        <w:tc>
          <w:tcPr>
            <w:tcW w:w="2878" w:type="dxa"/>
            <w:vAlign w:val="bottom"/>
          </w:tcPr>
          <w:p w14:paraId="61B0F346" w14:textId="77777777" w:rsidR="00E06225" w:rsidRDefault="00E06225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 colleges: West Valley-Mission Community College District</w:t>
            </w:r>
          </w:p>
        </w:tc>
        <w:tc>
          <w:tcPr>
            <w:tcW w:w="1797" w:type="dxa"/>
            <w:vAlign w:val="bottom"/>
          </w:tcPr>
          <w:p w14:paraId="5C71AF6D" w14:textId="77777777" w:rsidR="00E06225" w:rsidRPr="00526CA7" w:rsidRDefault="00E06225" w:rsidP="00685926">
            <w:pPr>
              <w:rPr>
                <w:sz w:val="18"/>
                <w:szCs w:val="18"/>
              </w:rPr>
            </w:pPr>
            <w:r w:rsidRPr="00E06225">
              <w:rPr>
                <w:sz w:val="18"/>
                <w:szCs w:val="18"/>
              </w:rPr>
              <w:t xml:space="preserve">Passed Education; Held in Appropriations </w:t>
            </w:r>
            <w:r>
              <w:rPr>
                <w:sz w:val="18"/>
                <w:szCs w:val="18"/>
              </w:rPr>
              <w:t>5/18/23</w:t>
            </w:r>
          </w:p>
        </w:tc>
        <w:tc>
          <w:tcPr>
            <w:tcW w:w="2338" w:type="dxa"/>
            <w:vAlign w:val="bottom"/>
          </w:tcPr>
          <w:p w14:paraId="1063D120" w14:textId="72535C40" w:rsidR="00E06225" w:rsidRPr="00526CA7" w:rsidRDefault="00E06225" w:rsidP="00685926">
            <w:pPr>
              <w:rPr>
                <w:iCs/>
                <w:sz w:val="18"/>
                <w:szCs w:val="18"/>
              </w:rPr>
            </w:pPr>
            <w:r w:rsidRPr="00526CA7">
              <w:rPr>
                <w:iCs/>
                <w:sz w:val="18"/>
                <w:szCs w:val="18"/>
              </w:rPr>
              <w:t xml:space="preserve">Allow WV-MCCD colleges to use unrestricted general funds for student fee waivers. </w:t>
            </w:r>
            <w:hyperlink r:id="rId137" w:history="1">
              <w:r w:rsidRPr="00E06225">
                <w:rPr>
                  <w:rStyle w:val="Hyperlink"/>
                  <w:iCs/>
                  <w:sz w:val="18"/>
                  <w:szCs w:val="18"/>
                </w:rPr>
                <w:t>Analyses</w:t>
              </w:r>
            </w:hyperlink>
            <w:r>
              <w:rPr>
                <w:iCs/>
                <w:sz w:val="18"/>
                <w:szCs w:val="18"/>
              </w:rPr>
              <w:t>.</w:t>
            </w:r>
            <w:r w:rsidR="00F00CC2">
              <w:rPr>
                <w:iCs/>
                <w:sz w:val="18"/>
                <w:szCs w:val="18"/>
              </w:rPr>
              <w:t xml:space="preserve"> CCLC Support.</w:t>
            </w:r>
          </w:p>
        </w:tc>
      </w:tr>
    </w:tbl>
    <w:p w14:paraId="0B549399" w14:textId="77777777" w:rsidR="00EC199A" w:rsidRDefault="00EC199A" w:rsidP="004E4E50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337"/>
        <w:gridCol w:w="2878"/>
        <w:gridCol w:w="1797"/>
        <w:gridCol w:w="2338"/>
      </w:tblGrid>
      <w:tr w:rsidR="00E06225" w:rsidRPr="002F298E" w14:paraId="4A2484F5" w14:textId="77777777" w:rsidTr="00685926">
        <w:trPr>
          <w:tblHeader/>
        </w:trPr>
        <w:tc>
          <w:tcPr>
            <w:tcW w:w="9350" w:type="dxa"/>
            <w:gridSpan w:val="4"/>
            <w:vAlign w:val="bottom"/>
          </w:tcPr>
          <w:p w14:paraId="14F63CC6" w14:textId="60007BE1" w:rsidR="00E06225" w:rsidRPr="002F298E" w:rsidRDefault="00E06225" w:rsidP="006859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Inactive Bills with Higher Education Focus or Impact</w:t>
            </w:r>
          </w:p>
          <w:p w14:paraId="45863ED0" w14:textId="77777777" w:rsidR="00E06225" w:rsidRPr="002F298E" w:rsidRDefault="00E06225" w:rsidP="00685926">
            <w:pPr>
              <w:jc w:val="center"/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</w:pPr>
            <w:r w:rsidRPr="007916DB">
              <w:rPr>
                <w:rFonts w:ascii="TimesNewRomanPSMT" w:hAnsi="TimesNewRomanPSMT" w:cs="TimesNewRomanPSMT"/>
                <w:bCs/>
                <w:color w:val="000000"/>
                <w:sz w:val="22"/>
                <w:szCs w:val="22"/>
              </w:rPr>
              <w:t xml:space="preserve">These bills </w:t>
            </w:r>
            <w:r>
              <w:rPr>
                <w:rFonts w:ascii="TimesNewRomanPSMT" w:hAnsi="TimesNewRomanPSMT" w:cs="TimesNewRomanPSMT"/>
                <w:bCs/>
                <w:color w:val="000000"/>
                <w:sz w:val="22"/>
                <w:szCs w:val="22"/>
              </w:rPr>
              <w:t xml:space="preserve">are </w:t>
            </w:r>
            <w:r w:rsidRPr="007916DB">
              <w:rPr>
                <w:rFonts w:ascii="TimesNewRomanPSMT" w:hAnsi="TimesNewRomanPSMT" w:cs="TimesNewRomanPSMT"/>
                <w:bCs/>
                <w:color w:val="000000"/>
                <w:sz w:val="22"/>
                <w:szCs w:val="22"/>
              </w:rPr>
              <w:t>included as information only</w:t>
            </w:r>
          </w:p>
        </w:tc>
      </w:tr>
      <w:tr w:rsidR="00E06225" w:rsidRPr="002F298E" w14:paraId="5A7EA2D6" w14:textId="77777777" w:rsidTr="00685926">
        <w:trPr>
          <w:tblHeader/>
        </w:trPr>
        <w:tc>
          <w:tcPr>
            <w:tcW w:w="2337" w:type="dxa"/>
            <w:vAlign w:val="bottom"/>
          </w:tcPr>
          <w:p w14:paraId="760D8B35" w14:textId="77777777" w:rsidR="00E06225" w:rsidRPr="002F298E" w:rsidRDefault="00E06225" w:rsidP="00685926">
            <w:pPr>
              <w:jc w:val="center"/>
              <w:rPr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Bill Number (Author)</w:t>
            </w:r>
          </w:p>
        </w:tc>
        <w:tc>
          <w:tcPr>
            <w:tcW w:w="2878" w:type="dxa"/>
            <w:vAlign w:val="bottom"/>
          </w:tcPr>
          <w:p w14:paraId="00A27927" w14:textId="77777777" w:rsidR="00E06225" w:rsidRPr="002F298E" w:rsidRDefault="00E06225" w:rsidP="00685926">
            <w:pPr>
              <w:jc w:val="center"/>
              <w:rPr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1797" w:type="dxa"/>
            <w:vAlign w:val="bottom"/>
          </w:tcPr>
          <w:p w14:paraId="740E7B3F" w14:textId="77777777" w:rsidR="00E06225" w:rsidRPr="002F298E" w:rsidRDefault="00E06225" w:rsidP="00685926">
            <w:pPr>
              <w:jc w:val="center"/>
              <w:rPr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Status</w:t>
            </w:r>
          </w:p>
        </w:tc>
        <w:tc>
          <w:tcPr>
            <w:tcW w:w="2338" w:type="dxa"/>
            <w:vAlign w:val="bottom"/>
          </w:tcPr>
          <w:p w14:paraId="6A9B14EC" w14:textId="77777777" w:rsidR="00E06225" w:rsidRPr="002F298E" w:rsidRDefault="00E06225" w:rsidP="00685926">
            <w:pPr>
              <w:jc w:val="center"/>
              <w:rPr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Notes</w:t>
            </w:r>
          </w:p>
        </w:tc>
      </w:tr>
      <w:tr w:rsidR="00241F50" w:rsidRPr="00B57E00" w14:paraId="476EE260" w14:textId="77777777" w:rsidTr="008F72EC">
        <w:trPr>
          <w:cantSplit/>
          <w:trHeight w:val="836"/>
        </w:trPr>
        <w:tc>
          <w:tcPr>
            <w:tcW w:w="2337" w:type="dxa"/>
            <w:vAlign w:val="bottom"/>
          </w:tcPr>
          <w:p w14:paraId="729DDE6B" w14:textId="77777777" w:rsidR="00241F50" w:rsidRPr="003A3A6E" w:rsidRDefault="00000000" w:rsidP="008F72EC">
            <w:pPr>
              <w:rPr>
                <w:sz w:val="20"/>
                <w:szCs w:val="20"/>
              </w:rPr>
            </w:pPr>
            <w:hyperlink r:id="rId138" w:history="1">
              <w:r w:rsidR="00241F50" w:rsidRPr="003A3A6E">
                <w:rPr>
                  <w:rStyle w:val="Hyperlink"/>
                  <w:sz w:val="20"/>
                  <w:szCs w:val="20"/>
                </w:rPr>
                <w:t>AB 252 (Holden)</w:t>
              </w:r>
            </w:hyperlink>
          </w:p>
        </w:tc>
        <w:tc>
          <w:tcPr>
            <w:tcW w:w="2878" w:type="dxa"/>
            <w:vAlign w:val="bottom"/>
          </w:tcPr>
          <w:p w14:paraId="2D6AACAD" w14:textId="77777777" w:rsidR="00241F50" w:rsidRPr="0058282A" w:rsidRDefault="00241F50" w:rsidP="008F72EC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The College Athlete Protection Act</w:t>
            </w:r>
          </w:p>
        </w:tc>
        <w:tc>
          <w:tcPr>
            <w:tcW w:w="1797" w:type="dxa"/>
            <w:vAlign w:val="bottom"/>
          </w:tcPr>
          <w:p w14:paraId="706F41C9" w14:textId="77777777" w:rsidR="00241F50" w:rsidRPr="00526CA7" w:rsidRDefault="00241F50" w:rsidP="008F72EC">
            <w:pPr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  <w:t>Passed Assembly. Held in Senate Ed 7/5/23</w:t>
            </w:r>
          </w:p>
        </w:tc>
        <w:tc>
          <w:tcPr>
            <w:tcW w:w="2338" w:type="dxa"/>
            <w:vAlign w:val="bottom"/>
          </w:tcPr>
          <w:p w14:paraId="773BAD29" w14:textId="77777777" w:rsidR="00241F50" w:rsidRPr="00526CA7" w:rsidRDefault="00241F50" w:rsidP="008F72EC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Establish CAP </w:t>
            </w:r>
            <w:proofErr w:type="gramStart"/>
            <w:r w:rsidRPr="00526CA7">
              <w:rPr>
                <w:sz w:val="18"/>
                <w:szCs w:val="18"/>
              </w:rPr>
              <w:t>Act..</w:t>
            </w:r>
            <w:proofErr w:type="gramEnd"/>
            <w:r w:rsidRPr="00526CA7">
              <w:rPr>
                <w:sz w:val="18"/>
                <w:szCs w:val="18"/>
              </w:rPr>
              <w:t xml:space="preserve"> </w:t>
            </w:r>
            <w:hyperlink r:id="rId139" w:history="1">
              <w:r>
                <w:rPr>
                  <w:rStyle w:val="Hyperlink"/>
                  <w:sz w:val="18"/>
                  <w:szCs w:val="18"/>
                </w:rPr>
                <w:t>Analyses</w:t>
              </w:r>
            </w:hyperlink>
            <w:r>
              <w:rPr>
                <w:rStyle w:val="Hyperlink"/>
                <w:sz w:val="18"/>
                <w:szCs w:val="18"/>
              </w:rPr>
              <w:t xml:space="preserve">. </w:t>
            </w:r>
            <w:r w:rsidRPr="00526CA7">
              <w:rPr>
                <w:sz w:val="18"/>
                <w:szCs w:val="18"/>
              </w:rPr>
              <w:t>CCLC opposed</w:t>
            </w:r>
          </w:p>
        </w:tc>
      </w:tr>
      <w:tr w:rsidR="00E06225" w:rsidRPr="00B57E00" w14:paraId="13ACA077" w14:textId="77777777" w:rsidTr="00685926">
        <w:tblPrEx>
          <w:tblLook w:val="04A0" w:firstRow="1" w:lastRow="0" w:firstColumn="1" w:lastColumn="0" w:noHBand="0" w:noVBand="1"/>
        </w:tblPrEx>
        <w:tc>
          <w:tcPr>
            <w:tcW w:w="2337" w:type="dxa"/>
            <w:vAlign w:val="bottom"/>
          </w:tcPr>
          <w:p w14:paraId="38752927" w14:textId="77777777" w:rsidR="00E06225" w:rsidRPr="002241F1" w:rsidRDefault="00000000" w:rsidP="00685926">
            <w:pPr>
              <w:rPr>
                <w:sz w:val="20"/>
                <w:szCs w:val="20"/>
              </w:rPr>
            </w:pPr>
            <w:hyperlink r:id="rId140" w:history="1">
              <w:r w:rsidR="00E06225" w:rsidRPr="003A3A6E">
                <w:rPr>
                  <w:rStyle w:val="Hyperlink"/>
                  <w:sz w:val="20"/>
                  <w:szCs w:val="20"/>
                </w:rPr>
                <w:t>AB 260 (Santiago)</w:t>
              </w:r>
            </w:hyperlink>
          </w:p>
        </w:tc>
        <w:tc>
          <w:tcPr>
            <w:tcW w:w="2878" w:type="dxa"/>
            <w:vAlign w:val="bottom"/>
          </w:tcPr>
          <w:p w14:paraId="01B87FEF" w14:textId="77777777" w:rsidR="00E06225" w:rsidRPr="0058282A" w:rsidRDefault="00E06225" w:rsidP="00685926">
            <w:pPr>
              <w:rPr>
                <w:color w:val="000000"/>
                <w:sz w:val="18"/>
                <w:szCs w:val="18"/>
              </w:rPr>
            </w:pPr>
            <w:r w:rsidRPr="0058282A">
              <w:rPr>
                <w:color w:val="000000"/>
                <w:sz w:val="18"/>
                <w:szCs w:val="18"/>
              </w:rPr>
              <w:t>Community colleges: part-time employment</w:t>
            </w:r>
          </w:p>
        </w:tc>
        <w:tc>
          <w:tcPr>
            <w:tcW w:w="1797" w:type="dxa"/>
            <w:vAlign w:val="bottom"/>
          </w:tcPr>
          <w:p w14:paraId="1E10ACB2" w14:textId="77777777" w:rsidR="00E06225" w:rsidRPr="00526CA7" w:rsidRDefault="00E06225" w:rsidP="00685926">
            <w:pPr>
              <w:rPr>
                <w:color w:val="000000"/>
                <w:sz w:val="18"/>
                <w:szCs w:val="18"/>
              </w:rPr>
            </w:pPr>
            <w:r w:rsidRPr="00526CA7">
              <w:rPr>
                <w:color w:val="000000"/>
                <w:sz w:val="18"/>
                <w:szCs w:val="18"/>
              </w:rPr>
              <w:t xml:space="preserve">Revised. Passed Higher Ed; </w:t>
            </w:r>
            <w:r>
              <w:rPr>
                <w:color w:val="000000"/>
                <w:sz w:val="18"/>
                <w:szCs w:val="18"/>
              </w:rPr>
              <w:t xml:space="preserve">Held in </w:t>
            </w:r>
            <w:r w:rsidRPr="00E06225">
              <w:rPr>
                <w:color w:val="000000"/>
                <w:sz w:val="18"/>
                <w:szCs w:val="18"/>
              </w:rPr>
              <w:t xml:space="preserve">Appropriations </w:t>
            </w:r>
            <w:r>
              <w:rPr>
                <w:color w:val="000000"/>
                <w:sz w:val="18"/>
                <w:szCs w:val="18"/>
              </w:rPr>
              <w:t>5/18/23</w:t>
            </w:r>
          </w:p>
        </w:tc>
        <w:tc>
          <w:tcPr>
            <w:tcW w:w="2338" w:type="dxa"/>
            <w:vAlign w:val="bottom"/>
          </w:tcPr>
          <w:p w14:paraId="00BDFD57" w14:textId="77777777" w:rsidR="00E06225" w:rsidRPr="00526CA7" w:rsidRDefault="00000000" w:rsidP="00685926">
            <w:pPr>
              <w:rPr>
                <w:sz w:val="18"/>
                <w:szCs w:val="18"/>
              </w:rPr>
            </w:pPr>
            <w:hyperlink r:id="rId141" w:history="1">
              <w:r w:rsidR="00E06225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E06225" w:rsidRPr="003471AE">
              <w:rPr>
                <w:sz w:val="18"/>
                <w:szCs w:val="18"/>
              </w:rPr>
              <w:t>.</w:t>
            </w:r>
            <w:r w:rsidR="00E06225" w:rsidRPr="00526CA7">
              <w:rPr>
                <w:sz w:val="18"/>
                <w:szCs w:val="18"/>
              </w:rPr>
              <w:t xml:space="preserve"> CTA sponsored. FACCC co-sponsored. CCLC opposed.</w:t>
            </w:r>
          </w:p>
        </w:tc>
      </w:tr>
      <w:tr w:rsidR="00241F50" w:rsidRPr="00B57E00" w14:paraId="35EFC7E1" w14:textId="77777777" w:rsidTr="008F72EC">
        <w:trPr>
          <w:cantSplit/>
        </w:trPr>
        <w:tc>
          <w:tcPr>
            <w:tcW w:w="2337" w:type="dxa"/>
            <w:vAlign w:val="bottom"/>
          </w:tcPr>
          <w:p w14:paraId="50F29EEC" w14:textId="77777777" w:rsidR="00241F50" w:rsidRPr="003A3A6E" w:rsidRDefault="00000000" w:rsidP="008F72EC">
            <w:pPr>
              <w:rPr>
                <w:sz w:val="20"/>
                <w:szCs w:val="20"/>
              </w:rPr>
            </w:pPr>
            <w:hyperlink r:id="rId142" w:history="1">
              <w:r w:rsidR="00241F50" w:rsidRPr="003A3A6E">
                <w:rPr>
                  <w:rStyle w:val="Hyperlink"/>
                  <w:sz w:val="20"/>
                  <w:szCs w:val="20"/>
                </w:rPr>
                <w:t>AB 264 (Ting)</w:t>
              </w:r>
            </w:hyperlink>
          </w:p>
        </w:tc>
        <w:tc>
          <w:tcPr>
            <w:tcW w:w="2878" w:type="dxa"/>
            <w:vAlign w:val="bottom"/>
          </w:tcPr>
          <w:p w14:paraId="06C79DBA" w14:textId="77777777" w:rsidR="00241F50" w:rsidRPr="0058282A" w:rsidRDefault="00241F50" w:rsidP="008F72EC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Community colleges: Lunar New Year holiday</w:t>
            </w:r>
          </w:p>
        </w:tc>
        <w:tc>
          <w:tcPr>
            <w:tcW w:w="1797" w:type="dxa"/>
            <w:vAlign w:val="bottom"/>
          </w:tcPr>
          <w:p w14:paraId="32FAA1D1" w14:textId="77777777" w:rsidR="00241F50" w:rsidRPr="00526CA7" w:rsidRDefault="00241F50" w:rsidP="008F72EC">
            <w:pPr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</w:pPr>
            <w:r w:rsidRPr="00526CA7"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  <w:t xml:space="preserve">Passed Assembly. 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  <w:t>Held in Senate Ed 6/13/23</w:t>
            </w:r>
          </w:p>
        </w:tc>
        <w:tc>
          <w:tcPr>
            <w:tcW w:w="2338" w:type="dxa"/>
            <w:vAlign w:val="bottom"/>
          </w:tcPr>
          <w:p w14:paraId="541EA012" w14:textId="77777777" w:rsidR="00241F50" w:rsidRPr="00526CA7" w:rsidRDefault="00241F50" w:rsidP="008F72EC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Colleges may replace Lincoln or Washington holiday. </w:t>
            </w:r>
            <w:hyperlink r:id="rId143" w:history="1">
              <w:r>
                <w:rPr>
                  <w:rStyle w:val="Hyperlink"/>
                  <w:sz w:val="18"/>
                  <w:szCs w:val="18"/>
                </w:rPr>
                <w:t>Analyses</w:t>
              </w:r>
            </w:hyperlink>
            <w:r>
              <w:rPr>
                <w:rStyle w:val="Hyperlink"/>
                <w:sz w:val="18"/>
                <w:szCs w:val="18"/>
              </w:rPr>
              <w:t>.</w:t>
            </w:r>
          </w:p>
        </w:tc>
      </w:tr>
      <w:tr w:rsidR="00FF0731" w:rsidRPr="00B57E00" w14:paraId="19D22030" w14:textId="77777777" w:rsidTr="00685926">
        <w:trPr>
          <w:cantSplit/>
        </w:trPr>
        <w:tc>
          <w:tcPr>
            <w:tcW w:w="2337" w:type="dxa"/>
            <w:vAlign w:val="bottom"/>
          </w:tcPr>
          <w:p w14:paraId="009DC1DC" w14:textId="77777777" w:rsidR="00FF0731" w:rsidRPr="00B57E00" w:rsidRDefault="00000000" w:rsidP="00685926">
            <w:pPr>
              <w:rPr>
                <w:sz w:val="20"/>
                <w:szCs w:val="20"/>
              </w:rPr>
            </w:pPr>
            <w:hyperlink r:id="rId144" w:history="1">
              <w:r w:rsidR="00FF0731" w:rsidRPr="006C1FF6">
                <w:rPr>
                  <w:rStyle w:val="Hyperlink"/>
                  <w:sz w:val="20"/>
                  <w:szCs w:val="20"/>
                </w:rPr>
                <w:t>AB 290 (Hoover)</w:t>
              </w:r>
            </w:hyperlink>
          </w:p>
        </w:tc>
        <w:tc>
          <w:tcPr>
            <w:tcW w:w="2878" w:type="dxa"/>
            <w:vAlign w:val="bottom"/>
          </w:tcPr>
          <w:p w14:paraId="3F22C7CC" w14:textId="77777777" w:rsidR="00FF0731" w:rsidRPr="0058282A" w:rsidRDefault="00FF0731" w:rsidP="00685926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Career technical education: California Career Technical Education Incentive Grant Program: Strong Workforce Program</w:t>
            </w:r>
          </w:p>
        </w:tc>
        <w:tc>
          <w:tcPr>
            <w:tcW w:w="1797" w:type="dxa"/>
            <w:vAlign w:val="bottom"/>
          </w:tcPr>
          <w:p w14:paraId="3457C3C3" w14:textId="2163285B" w:rsidR="00FF0731" w:rsidRPr="00526CA7" w:rsidRDefault="00241F50" w:rsidP="00685926">
            <w:pPr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  <w:t>Held in</w:t>
            </w:r>
            <w:r w:rsidR="00FF0731" w:rsidRPr="00526CA7"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  <w:t xml:space="preserve"> Education &amp; Higher Ed 2/2/23</w:t>
            </w:r>
          </w:p>
        </w:tc>
        <w:tc>
          <w:tcPr>
            <w:tcW w:w="2338" w:type="dxa"/>
            <w:vAlign w:val="bottom"/>
          </w:tcPr>
          <w:p w14:paraId="25FDEF4D" w14:textId="77777777" w:rsidR="00FF0731" w:rsidRPr="00526CA7" w:rsidRDefault="00FF0731" w:rsidP="00685926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Would end K-12 SWF as of July 1, </w:t>
            </w:r>
            <w:proofErr w:type="gramStart"/>
            <w:r w:rsidRPr="00526CA7">
              <w:rPr>
                <w:sz w:val="18"/>
                <w:szCs w:val="18"/>
              </w:rPr>
              <w:t>2024</w:t>
            </w:r>
            <w:proofErr w:type="gramEnd"/>
            <w:r w:rsidRPr="00526CA7">
              <w:rPr>
                <w:sz w:val="18"/>
                <w:szCs w:val="18"/>
              </w:rPr>
              <w:t xml:space="preserve"> and shift funds to CA CTEIGP</w:t>
            </w:r>
          </w:p>
        </w:tc>
      </w:tr>
      <w:tr w:rsidR="00241F50" w:rsidRPr="00B57E00" w14:paraId="01988E02" w14:textId="77777777" w:rsidTr="008F72E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337" w:type="dxa"/>
            <w:vAlign w:val="bottom"/>
          </w:tcPr>
          <w:p w14:paraId="0C907C08" w14:textId="77777777" w:rsidR="00241F50" w:rsidRPr="002241F1" w:rsidRDefault="00000000" w:rsidP="008F72EC">
            <w:pPr>
              <w:rPr>
                <w:sz w:val="20"/>
                <w:szCs w:val="20"/>
              </w:rPr>
            </w:pPr>
            <w:hyperlink r:id="rId145" w:history="1">
              <w:r w:rsidR="00241F50" w:rsidRPr="00EB3130">
                <w:rPr>
                  <w:rStyle w:val="Hyperlink"/>
                  <w:sz w:val="20"/>
                  <w:szCs w:val="20"/>
                </w:rPr>
                <w:t>AB 320 (Lee)</w:t>
              </w:r>
            </w:hyperlink>
          </w:p>
        </w:tc>
        <w:tc>
          <w:tcPr>
            <w:tcW w:w="2878" w:type="dxa"/>
            <w:vAlign w:val="bottom"/>
          </w:tcPr>
          <w:p w14:paraId="1DF2F4C8" w14:textId="77777777" w:rsidR="00241F50" w:rsidRPr="0058282A" w:rsidRDefault="00241F50" w:rsidP="008F72EC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Student Aid Commission</w:t>
            </w:r>
          </w:p>
        </w:tc>
        <w:tc>
          <w:tcPr>
            <w:tcW w:w="1797" w:type="dxa"/>
            <w:vAlign w:val="bottom"/>
          </w:tcPr>
          <w:p w14:paraId="0CA56723" w14:textId="77777777" w:rsidR="00241F50" w:rsidRPr="00526CA7" w:rsidRDefault="00241F50" w:rsidP="008F72EC">
            <w:pPr>
              <w:rPr>
                <w:color w:val="000000"/>
                <w:sz w:val="18"/>
                <w:szCs w:val="18"/>
              </w:rPr>
            </w:pPr>
            <w:r w:rsidRPr="00FF0731">
              <w:rPr>
                <w:color w:val="000000"/>
                <w:sz w:val="18"/>
                <w:szCs w:val="18"/>
              </w:rPr>
              <w:t xml:space="preserve">Passed Assembly. </w:t>
            </w:r>
            <w:r>
              <w:rPr>
                <w:color w:val="000000"/>
                <w:sz w:val="18"/>
                <w:szCs w:val="18"/>
              </w:rPr>
              <w:t>Held in</w:t>
            </w:r>
            <w:r w:rsidRPr="00FF0731">
              <w:rPr>
                <w:color w:val="000000"/>
                <w:sz w:val="18"/>
                <w:szCs w:val="18"/>
              </w:rPr>
              <w:t xml:space="preserve"> Senate </w:t>
            </w:r>
            <w:r>
              <w:rPr>
                <w:color w:val="000000"/>
                <w:sz w:val="18"/>
                <w:szCs w:val="18"/>
              </w:rPr>
              <w:t>Education 5/10/23</w:t>
            </w:r>
          </w:p>
        </w:tc>
        <w:tc>
          <w:tcPr>
            <w:tcW w:w="2338" w:type="dxa"/>
            <w:vAlign w:val="bottom"/>
          </w:tcPr>
          <w:p w14:paraId="40727252" w14:textId="77777777" w:rsidR="00241F50" w:rsidRPr="00526CA7" w:rsidRDefault="00241F50" w:rsidP="008F72EC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Expand student membership on CSAC to 1 from each higher education system. </w:t>
            </w:r>
            <w:hyperlink r:id="rId146" w:history="1">
              <w:r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Pr="00526CA7">
              <w:rPr>
                <w:sz w:val="18"/>
                <w:szCs w:val="18"/>
              </w:rPr>
              <w:t>. CO</w:t>
            </w:r>
            <w:r>
              <w:rPr>
                <w:sz w:val="18"/>
                <w:szCs w:val="18"/>
              </w:rPr>
              <w:t xml:space="preserve"> support.</w:t>
            </w:r>
            <w:r w:rsidRPr="00526CA7">
              <w:rPr>
                <w:sz w:val="18"/>
                <w:szCs w:val="18"/>
              </w:rPr>
              <w:t xml:space="preserve"> </w:t>
            </w:r>
          </w:p>
        </w:tc>
      </w:tr>
      <w:tr w:rsidR="00FF0731" w:rsidRPr="00B57E00" w14:paraId="478285CF" w14:textId="77777777" w:rsidTr="00685926">
        <w:tblPrEx>
          <w:jc w:val="center"/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7DB34BB8" w14:textId="77777777" w:rsidR="00FF0731" w:rsidRPr="002241F1" w:rsidRDefault="00000000" w:rsidP="00685926">
            <w:pPr>
              <w:rPr>
                <w:sz w:val="20"/>
                <w:szCs w:val="20"/>
              </w:rPr>
            </w:pPr>
            <w:hyperlink r:id="rId147" w:history="1">
              <w:r w:rsidR="00FF0731" w:rsidRPr="003C571C">
                <w:rPr>
                  <w:rStyle w:val="Hyperlink"/>
                  <w:sz w:val="20"/>
                  <w:szCs w:val="20"/>
                </w:rPr>
                <w:t>AB 456 (</w:t>
              </w:r>
              <w:proofErr w:type="spellStart"/>
              <w:r w:rsidR="00FF0731" w:rsidRPr="003C571C">
                <w:rPr>
                  <w:rStyle w:val="Hyperlink"/>
                  <w:sz w:val="20"/>
                  <w:szCs w:val="20"/>
                </w:rPr>
                <w:t>Maienschein</w:t>
              </w:r>
              <w:proofErr w:type="spellEnd"/>
              <w:r w:rsidR="00FF0731" w:rsidRPr="003C571C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  <w:tc>
          <w:tcPr>
            <w:tcW w:w="2878" w:type="dxa"/>
            <w:vAlign w:val="bottom"/>
          </w:tcPr>
          <w:p w14:paraId="626CD44B" w14:textId="77777777" w:rsidR="00FF0731" w:rsidRPr="0058282A" w:rsidRDefault="00FF0731" w:rsidP="00685926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Public postsecondary education: campus mental health hotlines</w:t>
            </w:r>
          </w:p>
        </w:tc>
        <w:tc>
          <w:tcPr>
            <w:tcW w:w="1797" w:type="dxa"/>
            <w:vAlign w:val="bottom"/>
          </w:tcPr>
          <w:p w14:paraId="0419243B" w14:textId="06631867" w:rsidR="00FF0731" w:rsidRPr="00526CA7" w:rsidRDefault="00FF0731" w:rsidP="00685926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Passed Higher Ed. </w:t>
            </w:r>
            <w:r>
              <w:rPr>
                <w:sz w:val="18"/>
                <w:szCs w:val="18"/>
              </w:rPr>
              <w:t>Held in</w:t>
            </w:r>
            <w:r w:rsidRPr="00526CA7">
              <w:rPr>
                <w:sz w:val="18"/>
                <w:szCs w:val="18"/>
              </w:rPr>
              <w:t xml:space="preserve"> </w:t>
            </w:r>
            <w:r w:rsidR="00D613AB">
              <w:rPr>
                <w:sz w:val="18"/>
                <w:szCs w:val="18"/>
              </w:rPr>
              <w:t xml:space="preserve">Assembly </w:t>
            </w:r>
            <w:r w:rsidRPr="00526CA7">
              <w:rPr>
                <w:sz w:val="18"/>
                <w:szCs w:val="18"/>
              </w:rPr>
              <w:t xml:space="preserve">Appropriations. </w:t>
            </w:r>
            <w:r>
              <w:rPr>
                <w:sz w:val="18"/>
                <w:szCs w:val="18"/>
              </w:rPr>
              <w:t>5/18/23</w:t>
            </w:r>
          </w:p>
        </w:tc>
        <w:tc>
          <w:tcPr>
            <w:tcW w:w="2338" w:type="dxa"/>
            <w:vAlign w:val="bottom"/>
          </w:tcPr>
          <w:p w14:paraId="538F9CE3" w14:textId="77777777" w:rsidR="00FF0731" w:rsidRPr="00526CA7" w:rsidRDefault="00000000" w:rsidP="00685926">
            <w:pPr>
              <w:rPr>
                <w:sz w:val="18"/>
                <w:szCs w:val="18"/>
              </w:rPr>
            </w:pPr>
            <w:hyperlink r:id="rId148" w:history="1">
              <w:r w:rsidR="00FF0731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FF0731" w:rsidRPr="00526CA7">
              <w:rPr>
                <w:sz w:val="18"/>
                <w:szCs w:val="18"/>
              </w:rPr>
              <w:t>.</w:t>
            </w:r>
          </w:p>
        </w:tc>
      </w:tr>
      <w:tr w:rsidR="002E6603" w:rsidRPr="00B57E00" w14:paraId="797C5B20" w14:textId="77777777" w:rsidTr="00685926">
        <w:trPr>
          <w:cantSplit/>
        </w:trPr>
        <w:tc>
          <w:tcPr>
            <w:tcW w:w="2337" w:type="dxa"/>
            <w:vAlign w:val="bottom"/>
          </w:tcPr>
          <w:p w14:paraId="7E41ADAD" w14:textId="77777777" w:rsidR="002E6603" w:rsidRPr="002231D9" w:rsidRDefault="00000000" w:rsidP="00685926">
            <w:pPr>
              <w:rPr>
                <w:sz w:val="20"/>
                <w:szCs w:val="20"/>
              </w:rPr>
            </w:pPr>
            <w:hyperlink r:id="rId149" w:history="1">
              <w:r w:rsidR="002E6603" w:rsidRPr="002231D9">
                <w:rPr>
                  <w:rStyle w:val="Hyperlink"/>
                  <w:sz w:val="20"/>
                  <w:szCs w:val="20"/>
                </w:rPr>
                <w:t>AB 644 (Jones-Sawyer)</w:t>
              </w:r>
            </w:hyperlink>
          </w:p>
        </w:tc>
        <w:tc>
          <w:tcPr>
            <w:tcW w:w="2878" w:type="dxa"/>
            <w:vAlign w:val="bottom"/>
          </w:tcPr>
          <w:p w14:paraId="38B0C96C" w14:textId="77777777" w:rsidR="002E6603" w:rsidRPr="0058282A" w:rsidRDefault="002E6603" w:rsidP="00685926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Public postsecondary education: campus safety: hate crime: surveys</w:t>
            </w:r>
          </w:p>
        </w:tc>
        <w:tc>
          <w:tcPr>
            <w:tcW w:w="1797" w:type="dxa"/>
            <w:vAlign w:val="bottom"/>
          </w:tcPr>
          <w:p w14:paraId="712C0C92" w14:textId="72B81B65" w:rsidR="002E6603" w:rsidRPr="00526CA7" w:rsidRDefault="007D3F43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Held in Assembly</w:t>
            </w:r>
            <w:r w:rsidR="002E6603" w:rsidRPr="00526CA7">
              <w:rPr>
                <w:sz w:val="18"/>
                <w:szCs w:val="18"/>
              </w:rPr>
              <w:t xml:space="preserve"> Higher Ed. 4/19/23.</w:t>
            </w:r>
          </w:p>
        </w:tc>
        <w:tc>
          <w:tcPr>
            <w:tcW w:w="2338" w:type="dxa"/>
            <w:vAlign w:val="bottom"/>
          </w:tcPr>
          <w:p w14:paraId="41EB4329" w14:textId="77777777" w:rsidR="002E6603" w:rsidRPr="00526CA7" w:rsidRDefault="002E6603" w:rsidP="00685926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SSCCC co-sponsored.</w:t>
            </w:r>
          </w:p>
        </w:tc>
      </w:tr>
      <w:tr w:rsidR="002E6603" w:rsidRPr="00B57E00" w14:paraId="38CEBCFC" w14:textId="77777777" w:rsidTr="00685926">
        <w:tblPrEx>
          <w:jc w:val="center"/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1463E178" w14:textId="77777777" w:rsidR="002E6603" w:rsidRPr="00AA0339" w:rsidRDefault="00000000" w:rsidP="00685926">
            <w:pPr>
              <w:rPr>
                <w:sz w:val="20"/>
                <w:szCs w:val="20"/>
              </w:rPr>
            </w:pPr>
            <w:hyperlink r:id="rId150" w:history="1">
              <w:r w:rsidR="002E6603" w:rsidRPr="00AA0339">
                <w:rPr>
                  <w:rStyle w:val="Hyperlink"/>
                  <w:sz w:val="20"/>
                  <w:szCs w:val="20"/>
                </w:rPr>
                <w:t>AB 654 (Cervantes)</w:t>
              </w:r>
            </w:hyperlink>
          </w:p>
        </w:tc>
        <w:tc>
          <w:tcPr>
            <w:tcW w:w="2878" w:type="dxa"/>
            <w:vAlign w:val="bottom"/>
          </w:tcPr>
          <w:p w14:paraId="56CD621A" w14:textId="77777777" w:rsidR="002E6603" w:rsidRPr="0058282A" w:rsidRDefault="002E6603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 of California: ethnic studies</w:t>
            </w:r>
          </w:p>
        </w:tc>
        <w:tc>
          <w:tcPr>
            <w:tcW w:w="1797" w:type="dxa"/>
            <w:vAlign w:val="bottom"/>
          </w:tcPr>
          <w:p w14:paraId="2039716A" w14:textId="072A0FD7" w:rsidR="002E6603" w:rsidRDefault="007D3F43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Held in</w:t>
            </w:r>
            <w:r w:rsidR="002E6603">
              <w:rPr>
                <w:sz w:val="18"/>
                <w:szCs w:val="18"/>
              </w:rPr>
              <w:t xml:space="preserve"> Higher Ed 4/</w:t>
            </w:r>
            <w:r>
              <w:rPr>
                <w:sz w:val="18"/>
                <w:szCs w:val="18"/>
              </w:rPr>
              <w:t>4</w:t>
            </w:r>
            <w:r w:rsidR="002E6603">
              <w:rPr>
                <w:sz w:val="18"/>
                <w:szCs w:val="18"/>
              </w:rPr>
              <w:t>/23</w:t>
            </w:r>
          </w:p>
        </w:tc>
        <w:tc>
          <w:tcPr>
            <w:tcW w:w="2338" w:type="dxa"/>
            <w:vAlign w:val="bottom"/>
          </w:tcPr>
          <w:p w14:paraId="56C0AD8C" w14:textId="77777777" w:rsidR="002E6603" w:rsidRDefault="002E6603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Would request the UC to establish an ethnic studies undergraduate graduation requirement</w:t>
            </w:r>
          </w:p>
        </w:tc>
      </w:tr>
      <w:tr w:rsidR="00B52B29" w:rsidRPr="00B57E00" w14:paraId="271470E9" w14:textId="77777777" w:rsidTr="00685926">
        <w:tblPrEx>
          <w:jc w:val="center"/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5BF4BA22" w14:textId="77777777" w:rsidR="00B52B29" w:rsidRPr="003C4FD5" w:rsidRDefault="00000000" w:rsidP="00685926">
            <w:pPr>
              <w:rPr>
                <w:sz w:val="20"/>
                <w:szCs w:val="20"/>
              </w:rPr>
            </w:pPr>
            <w:hyperlink r:id="rId151" w:history="1">
              <w:r w:rsidR="00B52B29" w:rsidRPr="003C4FD5">
                <w:rPr>
                  <w:rStyle w:val="Hyperlink"/>
                  <w:sz w:val="20"/>
                  <w:szCs w:val="20"/>
                </w:rPr>
                <w:t>AB 817 (Pacheco)</w:t>
              </w:r>
            </w:hyperlink>
          </w:p>
        </w:tc>
        <w:tc>
          <w:tcPr>
            <w:tcW w:w="2878" w:type="dxa"/>
            <w:vAlign w:val="bottom"/>
          </w:tcPr>
          <w:p w14:paraId="5695931A" w14:textId="77777777" w:rsidR="00B52B29" w:rsidRPr="00BC05B0" w:rsidRDefault="00B52B29" w:rsidP="00685926">
            <w:pPr>
              <w:rPr>
                <w:strike/>
                <w:sz w:val="18"/>
                <w:szCs w:val="18"/>
              </w:rPr>
            </w:pPr>
            <w:r w:rsidRPr="00BC05B0">
              <w:rPr>
                <w:strike/>
                <w:sz w:val="18"/>
                <w:szCs w:val="18"/>
              </w:rPr>
              <w:t>Local government: open meetings</w:t>
            </w:r>
            <w:r>
              <w:rPr>
                <w:strike/>
                <w:sz w:val="18"/>
                <w:szCs w:val="18"/>
              </w:rPr>
              <w:t xml:space="preserve"> </w:t>
            </w:r>
            <w:r w:rsidRPr="00BC05B0">
              <w:rPr>
                <w:i/>
                <w:iCs/>
                <w:sz w:val="18"/>
                <w:szCs w:val="18"/>
              </w:rPr>
              <w:t>Open meetings: teleconferencing: subsidiary body</w:t>
            </w:r>
          </w:p>
        </w:tc>
        <w:tc>
          <w:tcPr>
            <w:tcW w:w="1797" w:type="dxa"/>
            <w:vAlign w:val="bottom"/>
          </w:tcPr>
          <w:p w14:paraId="433923BD" w14:textId="67BF4B84" w:rsidR="00B52B29" w:rsidRPr="00526CA7" w:rsidRDefault="007D3F43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Held in Assembly</w:t>
            </w:r>
            <w:r w:rsidR="00B52B29" w:rsidRPr="00526CA7">
              <w:rPr>
                <w:sz w:val="18"/>
                <w:szCs w:val="18"/>
              </w:rPr>
              <w:t xml:space="preserve"> Local Gov. Comm. </w:t>
            </w:r>
            <w:r>
              <w:rPr>
                <w:sz w:val="18"/>
                <w:szCs w:val="18"/>
              </w:rPr>
              <w:t>4/25/23</w:t>
            </w:r>
          </w:p>
        </w:tc>
        <w:tc>
          <w:tcPr>
            <w:tcW w:w="2338" w:type="dxa"/>
            <w:vAlign w:val="bottom"/>
          </w:tcPr>
          <w:p w14:paraId="021CD498" w14:textId="77777777" w:rsidR="00B52B29" w:rsidRPr="00526CA7" w:rsidRDefault="00B52B29" w:rsidP="00685926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Defines and allows subsidiary body to conduct remote meetings consistent with emergency provisions without declared emergency. </w:t>
            </w:r>
            <w:r>
              <w:rPr>
                <w:sz w:val="18"/>
                <w:szCs w:val="18"/>
              </w:rPr>
              <w:t xml:space="preserve"> </w:t>
            </w:r>
            <w:hyperlink r:id="rId152" w:history="1">
              <w:r>
                <w:rPr>
                  <w:rStyle w:val="Hyperlink"/>
                  <w:sz w:val="18"/>
                  <w:szCs w:val="18"/>
                </w:rPr>
                <w:t>Analyses</w:t>
              </w:r>
            </w:hyperlink>
            <w:r>
              <w:rPr>
                <w:rStyle w:val="Hyperlink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526CA7">
              <w:rPr>
                <w:sz w:val="18"/>
                <w:szCs w:val="18"/>
              </w:rPr>
              <w:t xml:space="preserve">ASCCC Position: </w:t>
            </w:r>
            <w:r w:rsidRPr="00B52B29">
              <w:rPr>
                <w:b/>
                <w:bCs/>
                <w:sz w:val="18"/>
                <w:szCs w:val="18"/>
              </w:rPr>
              <w:t xml:space="preserve">Support </w:t>
            </w:r>
            <w:r w:rsidRPr="00526CA7">
              <w:rPr>
                <w:sz w:val="18"/>
                <w:szCs w:val="18"/>
              </w:rPr>
              <w:t>(06.05 S2023)</w:t>
            </w:r>
          </w:p>
        </w:tc>
      </w:tr>
      <w:tr w:rsidR="00B52B29" w:rsidRPr="00B57E00" w14:paraId="5A7DD2B9" w14:textId="77777777" w:rsidTr="00685926">
        <w:tblPrEx>
          <w:jc w:val="center"/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4A36317D" w14:textId="77777777" w:rsidR="00B52B29" w:rsidRDefault="00000000" w:rsidP="00685926">
            <w:pPr>
              <w:rPr>
                <w:sz w:val="20"/>
                <w:szCs w:val="20"/>
              </w:rPr>
            </w:pPr>
            <w:hyperlink r:id="rId153" w:history="1">
              <w:r w:rsidR="00B52B29" w:rsidRPr="00977BDA">
                <w:rPr>
                  <w:rStyle w:val="Hyperlink"/>
                  <w:sz w:val="20"/>
                  <w:szCs w:val="20"/>
                </w:rPr>
                <w:t>AB 942 (M. Fong)</w:t>
              </w:r>
            </w:hyperlink>
          </w:p>
        </w:tc>
        <w:tc>
          <w:tcPr>
            <w:tcW w:w="2878" w:type="dxa"/>
            <w:vAlign w:val="bottom"/>
          </w:tcPr>
          <w:p w14:paraId="1C157270" w14:textId="77777777" w:rsidR="00B52B29" w:rsidRDefault="00B52B29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Postsecondary education: sex equity</w:t>
            </w:r>
          </w:p>
        </w:tc>
        <w:tc>
          <w:tcPr>
            <w:tcW w:w="1797" w:type="dxa"/>
            <w:vAlign w:val="bottom"/>
          </w:tcPr>
          <w:p w14:paraId="7DD3E6FC" w14:textId="6D04E21C" w:rsidR="00B52B29" w:rsidRPr="007916DB" w:rsidRDefault="007D3F43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Held in Assembly</w:t>
            </w:r>
            <w:r w:rsidR="00B52B29">
              <w:rPr>
                <w:sz w:val="18"/>
                <w:szCs w:val="18"/>
              </w:rPr>
              <w:t xml:space="preserve"> Higher Ed &amp; Judiciary 2/23/23</w:t>
            </w:r>
          </w:p>
        </w:tc>
        <w:tc>
          <w:tcPr>
            <w:tcW w:w="2338" w:type="dxa"/>
            <w:vAlign w:val="bottom"/>
          </w:tcPr>
          <w:p w14:paraId="45514982" w14:textId="77777777" w:rsidR="00B52B29" w:rsidRDefault="00B52B29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Would provide that sexual harassment of students is a form of sex-based harassment and sex-based discrimination.</w:t>
            </w:r>
          </w:p>
        </w:tc>
      </w:tr>
      <w:tr w:rsidR="000C7C58" w:rsidRPr="00B57E00" w14:paraId="1C126F73" w14:textId="77777777" w:rsidTr="008F72EC">
        <w:tblPrEx>
          <w:jc w:val="center"/>
          <w:tblLook w:val="04A0" w:firstRow="1" w:lastRow="0" w:firstColumn="1" w:lastColumn="0" w:noHBand="0" w:noVBand="1"/>
        </w:tblPrEx>
        <w:trPr>
          <w:cantSplit/>
          <w:trHeight w:val="638"/>
          <w:jc w:val="center"/>
        </w:trPr>
        <w:tc>
          <w:tcPr>
            <w:tcW w:w="2337" w:type="dxa"/>
            <w:vAlign w:val="bottom"/>
          </w:tcPr>
          <w:p w14:paraId="6EAE8F21" w14:textId="77777777" w:rsidR="000C7C58" w:rsidRDefault="00000000" w:rsidP="008F72EC">
            <w:pPr>
              <w:rPr>
                <w:sz w:val="20"/>
                <w:szCs w:val="20"/>
              </w:rPr>
            </w:pPr>
            <w:hyperlink r:id="rId154" w:history="1">
              <w:r w:rsidR="000C7C58" w:rsidRPr="00927738">
                <w:rPr>
                  <w:rStyle w:val="Hyperlink"/>
                  <w:sz w:val="20"/>
                  <w:szCs w:val="20"/>
                </w:rPr>
                <w:t>AB 1275 (</w:t>
              </w:r>
              <w:proofErr w:type="spellStart"/>
              <w:r w:rsidR="000C7C58" w:rsidRPr="00927738">
                <w:rPr>
                  <w:rStyle w:val="Hyperlink"/>
                  <w:sz w:val="20"/>
                  <w:szCs w:val="20"/>
                </w:rPr>
                <w:t>Arambula</w:t>
              </w:r>
              <w:proofErr w:type="spellEnd"/>
              <w:r w:rsidR="000C7C58" w:rsidRPr="00927738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  <w:tc>
          <w:tcPr>
            <w:tcW w:w="2878" w:type="dxa"/>
            <w:vAlign w:val="bottom"/>
          </w:tcPr>
          <w:p w14:paraId="39B5C4AC" w14:textId="77777777" w:rsidR="000C7C58" w:rsidRDefault="000C7C58" w:rsidP="008F7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 colleges: student-run community college organizations: open meetings: teleconferences</w:t>
            </w:r>
          </w:p>
        </w:tc>
        <w:tc>
          <w:tcPr>
            <w:tcW w:w="1797" w:type="dxa"/>
            <w:vAlign w:val="bottom"/>
          </w:tcPr>
          <w:p w14:paraId="0D46D2AE" w14:textId="77777777" w:rsidR="000C7C58" w:rsidRPr="00526CA7" w:rsidRDefault="000C7C58" w:rsidP="008F72EC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Passed </w:t>
            </w:r>
            <w:r>
              <w:rPr>
                <w:sz w:val="18"/>
                <w:szCs w:val="18"/>
              </w:rPr>
              <w:t>Assembl</w:t>
            </w:r>
            <w:r w:rsidRPr="00B52B29">
              <w:rPr>
                <w:sz w:val="18"/>
                <w:szCs w:val="18"/>
              </w:rPr>
              <w:t>y.</w:t>
            </w:r>
            <w:r>
              <w:rPr>
                <w:sz w:val="18"/>
                <w:szCs w:val="18"/>
              </w:rPr>
              <w:t xml:space="preserve"> Held in Senate Government &amp; Finance 7/5/23</w:t>
            </w:r>
          </w:p>
        </w:tc>
        <w:tc>
          <w:tcPr>
            <w:tcW w:w="2338" w:type="dxa"/>
            <w:vAlign w:val="bottom"/>
          </w:tcPr>
          <w:p w14:paraId="710D08AB" w14:textId="77777777" w:rsidR="000C7C58" w:rsidRPr="00526CA7" w:rsidRDefault="000C7C58" w:rsidP="008F72EC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Proposes adjustments to open meeting act requirements for student-run organizations. SSCCC sponsored. </w:t>
            </w:r>
            <w:hyperlink r:id="rId155" w:history="1">
              <w:r>
                <w:rPr>
                  <w:rStyle w:val="Hyperlink"/>
                  <w:sz w:val="18"/>
                  <w:szCs w:val="18"/>
                </w:rPr>
                <w:t>Analyses</w:t>
              </w:r>
            </w:hyperlink>
            <w:r>
              <w:rPr>
                <w:rStyle w:val="Hyperlink"/>
                <w:sz w:val="18"/>
                <w:szCs w:val="18"/>
              </w:rPr>
              <w:t>.</w:t>
            </w:r>
          </w:p>
        </w:tc>
      </w:tr>
      <w:tr w:rsidR="000C7C58" w:rsidRPr="00B57E00" w14:paraId="569CD538" w14:textId="77777777" w:rsidTr="008F72EC">
        <w:tblPrEx>
          <w:jc w:val="center"/>
          <w:tblLook w:val="04A0" w:firstRow="1" w:lastRow="0" w:firstColumn="1" w:lastColumn="0" w:noHBand="0" w:noVBand="1"/>
        </w:tblPrEx>
        <w:trPr>
          <w:cantSplit/>
          <w:trHeight w:val="638"/>
          <w:jc w:val="center"/>
        </w:trPr>
        <w:tc>
          <w:tcPr>
            <w:tcW w:w="2337" w:type="dxa"/>
            <w:vAlign w:val="bottom"/>
          </w:tcPr>
          <w:p w14:paraId="1E153A6C" w14:textId="77777777" w:rsidR="000C7C58" w:rsidRDefault="00000000" w:rsidP="008F72EC">
            <w:pPr>
              <w:rPr>
                <w:sz w:val="20"/>
                <w:szCs w:val="20"/>
              </w:rPr>
            </w:pPr>
            <w:hyperlink r:id="rId156" w:history="1">
              <w:r w:rsidR="000C7C58" w:rsidRPr="00606BB7">
                <w:rPr>
                  <w:rStyle w:val="Hyperlink"/>
                  <w:sz w:val="20"/>
                  <w:szCs w:val="20"/>
                </w:rPr>
                <w:t>AB 1542 (M. Fong)</w:t>
              </w:r>
            </w:hyperlink>
          </w:p>
        </w:tc>
        <w:tc>
          <w:tcPr>
            <w:tcW w:w="2878" w:type="dxa"/>
            <w:vAlign w:val="bottom"/>
          </w:tcPr>
          <w:p w14:paraId="2F6F014D" w14:textId="77777777" w:rsidR="000C7C58" w:rsidRDefault="000C7C58" w:rsidP="008F7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Board of Governors of the California Community Colleges: student members: Student Success Completion Grant program awards</w:t>
            </w:r>
          </w:p>
        </w:tc>
        <w:tc>
          <w:tcPr>
            <w:tcW w:w="1797" w:type="dxa"/>
            <w:vAlign w:val="bottom"/>
          </w:tcPr>
          <w:p w14:paraId="5091A610" w14:textId="77777777" w:rsidR="000C7C58" w:rsidRPr="00526CA7" w:rsidRDefault="000C7C58" w:rsidP="008F72EC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Passed </w:t>
            </w:r>
            <w:r>
              <w:rPr>
                <w:sz w:val="18"/>
                <w:szCs w:val="18"/>
              </w:rPr>
              <w:t>Assembly. Held in Senate Ed 5/24/23</w:t>
            </w:r>
          </w:p>
        </w:tc>
        <w:tc>
          <w:tcPr>
            <w:tcW w:w="2338" w:type="dxa"/>
            <w:vAlign w:val="bottom"/>
          </w:tcPr>
          <w:p w14:paraId="7E9C8B66" w14:textId="77777777" w:rsidR="000C7C58" w:rsidRPr="00526CA7" w:rsidRDefault="000C7C58" w:rsidP="008F72EC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Would grant program awards to student </w:t>
            </w:r>
            <w:proofErr w:type="spellStart"/>
            <w:r w:rsidRPr="00526CA7">
              <w:rPr>
                <w:sz w:val="18"/>
                <w:szCs w:val="18"/>
              </w:rPr>
              <w:t>BoG</w:t>
            </w:r>
            <w:proofErr w:type="spellEnd"/>
            <w:r w:rsidRPr="00526CA7">
              <w:rPr>
                <w:sz w:val="18"/>
                <w:szCs w:val="18"/>
              </w:rPr>
              <w:t xml:space="preserve"> members. </w:t>
            </w:r>
            <w:hyperlink r:id="rId157" w:history="1">
              <w:r>
                <w:rPr>
                  <w:rStyle w:val="Hyperlink"/>
                  <w:sz w:val="18"/>
                  <w:szCs w:val="18"/>
                </w:rPr>
                <w:t>Analyses</w:t>
              </w:r>
            </w:hyperlink>
            <w:r>
              <w:rPr>
                <w:rStyle w:val="Hyperlink"/>
                <w:sz w:val="18"/>
                <w:szCs w:val="18"/>
              </w:rPr>
              <w:t>.</w:t>
            </w:r>
            <w:r w:rsidRPr="00526CA7">
              <w:rPr>
                <w:sz w:val="18"/>
                <w:szCs w:val="18"/>
              </w:rPr>
              <w:t xml:space="preserve"> CO sponsored. SSCCC co-sponsored. CCLC Support.</w:t>
            </w:r>
          </w:p>
        </w:tc>
      </w:tr>
      <w:tr w:rsidR="00600FCA" w:rsidRPr="00B57E00" w14:paraId="25AF9E0F" w14:textId="77777777" w:rsidTr="00685926">
        <w:tblPrEx>
          <w:jc w:val="center"/>
          <w:tblLook w:val="04A0" w:firstRow="1" w:lastRow="0" w:firstColumn="1" w:lastColumn="0" w:noHBand="0" w:noVBand="1"/>
        </w:tblPrEx>
        <w:trPr>
          <w:cantSplit/>
          <w:trHeight w:val="467"/>
          <w:jc w:val="center"/>
        </w:trPr>
        <w:tc>
          <w:tcPr>
            <w:tcW w:w="2337" w:type="dxa"/>
            <w:vAlign w:val="bottom"/>
          </w:tcPr>
          <w:p w14:paraId="4658638A" w14:textId="77777777" w:rsidR="00600FCA" w:rsidRDefault="00000000" w:rsidP="00685926">
            <w:pPr>
              <w:rPr>
                <w:sz w:val="20"/>
                <w:szCs w:val="20"/>
              </w:rPr>
            </w:pPr>
            <w:hyperlink r:id="rId158" w:history="1">
              <w:r w:rsidR="00600FCA" w:rsidRPr="00E6256B">
                <w:rPr>
                  <w:rStyle w:val="Hyperlink"/>
                  <w:sz w:val="20"/>
                  <w:szCs w:val="20"/>
                </w:rPr>
                <w:t>AB 1558 (Gallagher)</w:t>
              </w:r>
            </w:hyperlink>
          </w:p>
        </w:tc>
        <w:tc>
          <w:tcPr>
            <w:tcW w:w="2878" w:type="dxa"/>
            <w:vAlign w:val="bottom"/>
          </w:tcPr>
          <w:p w14:paraId="47EF7ED2" w14:textId="77777777" w:rsidR="00600FCA" w:rsidRDefault="00600FCA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Postsecondary education: safety: credible threats</w:t>
            </w:r>
          </w:p>
        </w:tc>
        <w:tc>
          <w:tcPr>
            <w:tcW w:w="1797" w:type="dxa"/>
            <w:vAlign w:val="bottom"/>
          </w:tcPr>
          <w:p w14:paraId="49E12863" w14:textId="4EA994BC" w:rsidR="00600FCA" w:rsidRPr="00526CA7" w:rsidRDefault="007D3F43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Held in Assembly</w:t>
            </w:r>
            <w:r w:rsidR="00600FCA" w:rsidRPr="00526CA7">
              <w:rPr>
                <w:sz w:val="18"/>
                <w:szCs w:val="18"/>
              </w:rPr>
              <w:t xml:space="preserve"> Higher Ed. 4/19/23.</w:t>
            </w:r>
          </w:p>
        </w:tc>
        <w:tc>
          <w:tcPr>
            <w:tcW w:w="2338" w:type="dxa"/>
            <w:vAlign w:val="bottom"/>
          </w:tcPr>
          <w:p w14:paraId="5DD73F98" w14:textId="77777777" w:rsidR="00600FCA" w:rsidRPr="00526CA7" w:rsidRDefault="00600FCA" w:rsidP="00685926">
            <w:pPr>
              <w:rPr>
                <w:sz w:val="18"/>
                <w:szCs w:val="18"/>
              </w:rPr>
            </w:pPr>
          </w:p>
        </w:tc>
      </w:tr>
      <w:tr w:rsidR="00E06225" w:rsidRPr="00B57E00" w14:paraId="2EA5CCE5" w14:textId="77777777" w:rsidTr="00685926">
        <w:tblPrEx>
          <w:tblLook w:val="04A0" w:firstRow="1" w:lastRow="0" w:firstColumn="1" w:lastColumn="0" w:noHBand="0" w:noVBand="1"/>
        </w:tblPrEx>
        <w:tc>
          <w:tcPr>
            <w:tcW w:w="2337" w:type="dxa"/>
            <w:vAlign w:val="bottom"/>
          </w:tcPr>
          <w:p w14:paraId="62986AA4" w14:textId="77777777" w:rsidR="00E06225" w:rsidRDefault="00E06225" w:rsidP="00685926"/>
        </w:tc>
        <w:tc>
          <w:tcPr>
            <w:tcW w:w="2878" w:type="dxa"/>
            <w:vAlign w:val="bottom"/>
          </w:tcPr>
          <w:p w14:paraId="0C3FFFC1" w14:textId="77777777" w:rsidR="00E06225" w:rsidRPr="0058282A" w:rsidRDefault="00E06225" w:rsidP="00685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vAlign w:val="bottom"/>
          </w:tcPr>
          <w:p w14:paraId="0E43515A" w14:textId="77777777" w:rsidR="00E06225" w:rsidRPr="00526CA7" w:rsidRDefault="00E06225" w:rsidP="00685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vAlign w:val="bottom"/>
          </w:tcPr>
          <w:p w14:paraId="4794B30D" w14:textId="77777777" w:rsidR="00E06225" w:rsidRDefault="00E06225" w:rsidP="00685926"/>
        </w:tc>
      </w:tr>
    </w:tbl>
    <w:p w14:paraId="503B7B4E" w14:textId="77777777" w:rsidR="00E06225" w:rsidRPr="00BB7D6C" w:rsidRDefault="00E06225" w:rsidP="004E4E50">
      <w:pPr>
        <w:rPr>
          <w:b/>
          <w:sz w:val="28"/>
          <w:szCs w:val="28"/>
        </w:rPr>
      </w:pPr>
    </w:p>
    <w:sectPr w:rsidR="00E06225" w:rsidRPr="00BB7D6C" w:rsidSect="00371488">
      <w:footerReference w:type="even" r:id="rId159"/>
      <w:footerReference w:type="default" r:id="rId160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64A48" w14:textId="77777777" w:rsidR="00675C0E" w:rsidRDefault="00675C0E" w:rsidP="00A53514">
      <w:r>
        <w:separator/>
      </w:r>
    </w:p>
  </w:endnote>
  <w:endnote w:type="continuationSeparator" w:id="0">
    <w:p w14:paraId="44427750" w14:textId="77777777" w:rsidR="00675C0E" w:rsidRDefault="00675C0E" w:rsidP="00A5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38281908"/>
      <w:docPartObj>
        <w:docPartGallery w:val="Page Numbers (Bottom of Page)"/>
        <w:docPartUnique/>
      </w:docPartObj>
    </w:sdtPr>
    <w:sdtContent>
      <w:p w14:paraId="7E206B6F" w14:textId="25DCCFCC" w:rsidR="00064098" w:rsidRDefault="00064098" w:rsidP="00927A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0CC64E" w14:textId="77777777" w:rsidR="00064098" w:rsidRDefault="000640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12602611"/>
      <w:docPartObj>
        <w:docPartGallery w:val="Page Numbers (Bottom of Page)"/>
        <w:docPartUnique/>
      </w:docPartObj>
    </w:sdtPr>
    <w:sdtContent>
      <w:p w14:paraId="63571E5F" w14:textId="466E0052" w:rsidR="00064098" w:rsidRDefault="00064098" w:rsidP="00927A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91A6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06665AB" w14:textId="77777777" w:rsidR="00064098" w:rsidRDefault="00064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27E91" w14:textId="77777777" w:rsidR="00675C0E" w:rsidRDefault="00675C0E" w:rsidP="00A53514">
      <w:r>
        <w:separator/>
      </w:r>
    </w:p>
  </w:footnote>
  <w:footnote w:type="continuationSeparator" w:id="0">
    <w:p w14:paraId="3C0CD998" w14:textId="77777777" w:rsidR="00675C0E" w:rsidRDefault="00675C0E" w:rsidP="00A53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9EC"/>
    <w:multiLevelType w:val="hybridMultilevel"/>
    <w:tmpl w:val="F7CA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4304"/>
    <w:multiLevelType w:val="hybridMultilevel"/>
    <w:tmpl w:val="C6A2C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5C1B"/>
    <w:multiLevelType w:val="hybridMultilevel"/>
    <w:tmpl w:val="2D186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606E1"/>
    <w:multiLevelType w:val="multilevel"/>
    <w:tmpl w:val="1CA6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5A03DF"/>
    <w:multiLevelType w:val="hybridMultilevel"/>
    <w:tmpl w:val="50F0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B33A2"/>
    <w:multiLevelType w:val="hybridMultilevel"/>
    <w:tmpl w:val="C7D61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15936"/>
    <w:multiLevelType w:val="hybridMultilevel"/>
    <w:tmpl w:val="45B6B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24948"/>
    <w:multiLevelType w:val="hybridMultilevel"/>
    <w:tmpl w:val="46EE6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F1158"/>
    <w:multiLevelType w:val="hybridMultilevel"/>
    <w:tmpl w:val="429CC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737AE"/>
    <w:multiLevelType w:val="hybridMultilevel"/>
    <w:tmpl w:val="30E40CC0"/>
    <w:lvl w:ilvl="0" w:tplc="5002E3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34397"/>
    <w:multiLevelType w:val="hybridMultilevel"/>
    <w:tmpl w:val="60E6D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67D12"/>
    <w:multiLevelType w:val="hybridMultilevel"/>
    <w:tmpl w:val="427A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B1506"/>
    <w:multiLevelType w:val="hybridMultilevel"/>
    <w:tmpl w:val="C3CE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55503"/>
    <w:multiLevelType w:val="hybridMultilevel"/>
    <w:tmpl w:val="5DB8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F677C"/>
    <w:multiLevelType w:val="hybridMultilevel"/>
    <w:tmpl w:val="BA500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B4FF5"/>
    <w:multiLevelType w:val="hybridMultilevel"/>
    <w:tmpl w:val="8A8A7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5037E"/>
    <w:multiLevelType w:val="hybridMultilevel"/>
    <w:tmpl w:val="4EC40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A74E3"/>
    <w:multiLevelType w:val="hybridMultilevel"/>
    <w:tmpl w:val="D73E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51C68"/>
    <w:multiLevelType w:val="hybridMultilevel"/>
    <w:tmpl w:val="AB008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A69AF"/>
    <w:multiLevelType w:val="hybridMultilevel"/>
    <w:tmpl w:val="484A9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185655">
    <w:abstractNumId w:val="1"/>
  </w:num>
  <w:num w:numId="2" w16cid:durableId="953555671">
    <w:abstractNumId w:val="19"/>
  </w:num>
  <w:num w:numId="3" w16cid:durableId="2097357823">
    <w:abstractNumId w:val="7"/>
  </w:num>
  <w:num w:numId="4" w16cid:durableId="738016804">
    <w:abstractNumId w:val="14"/>
  </w:num>
  <w:num w:numId="5" w16cid:durableId="924807426">
    <w:abstractNumId w:val="13"/>
  </w:num>
  <w:num w:numId="6" w16cid:durableId="1057970139">
    <w:abstractNumId w:val="10"/>
  </w:num>
  <w:num w:numId="7" w16cid:durableId="786696762">
    <w:abstractNumId w:val="11"/>
  </w:num>
  <w:num w:numId="8" w16cid:durableId="320734978">
    <w:abstractNumId w:val="18"/>
  </w:num>
  <w:num w:numId="9" w16cid:durableId="1692416950">
    <w:abstractNumId w:val="17"/>
  </w:num>
  <w:num w:numId="10" w16cid:durableId="1985115166">
    <w:abstractNumId w:val="2"/>
  </w:num>
  <w:num w:numId="11" w16cid:durableId="196551019">
    <w:abstractNumId w:val="15"/>
  </w:num>
  <w:num w:numId="12" w16cid:durableId="1373261900">
    <w:abstractNumId w:val="5"/>
  </w:num>
  <w:num w:numId="13" w16cid:durableId="1319572949">
    <w:abstractNumId w:val="16"/>
  </w:num>
  <w:num w:numId="14" w16cid:durableId="987830339">
    <w:abstractNumId w:val="6"/>
  </w:num>
  <w:num w:numId="15" w16cid:durableId="142545945">
    <w:abstractNumId w:val="8"/>
  </w:num>
  <w:num w:numId="16" w16cid:durableId="1667975863">
    <w:abstractNumId w:val="12"/>
  </w:num>
  <w:num w:numId="17" w16cid:durableId="1179735799">
    <w:abstractNumId w:val="9"/>
  </w:num>
  <w:num w:numId="18" w16cid:durableId="1826585979">
    <w:abstractNumId w:val="0"/>
  </w:num>
  <w:num w:numId="19" w16cid:durableId="1835993064">
    <w:abstractNumId w:val="3"/>
  </w:num>
  <w:num w:numId="20" w16cid:durableId="3751993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E4D"/>
    <w:rsid w:val="000018CD"/>
    <w:rsid w:val="0000198C"/>
    <w:rsid w:val="00001A47"/>
    <w:rsid w:val="00002B79"/>
    <w:rsid w:val="00004DD6"/>
    <w:rsid w:val="00005C0D"/>
    <w:rsid w:val="000123DA"/>
    <w:rsid w:val="00015631"/>
    <w:rsid w:val="00015BB2"/>
    <w:rsid w:val="00016995"/>
    <w:rsid w:val="00016A4A"/>
    <w:rsid w:val="00017AB8"/>
    <w:rsid w:val="0002042A"/>
    <w:rsid w:val="00020DF7"/>
    <w:rsid w:val="000233E6"/>
    <w:rsid w:val="000236B6"/>
    <w:rsid w:val="00024CBB"/>
    <w:rsid w:val="00024CD2"/>
    <w:rsid w:val="000250AE"/>
    <w:rsid w:val="0002544F"/>
    <w:rsid w:val="00025678"/>
    <w:rsid w:val="00026BEF"/>
    <w:rsid w:val="00027E16"/>
    <w:rsid w:val="000311B9"/>
    <w:rsid w:val="00031696"/>
    <w:rsid w:val="00032752"/>
    <w:rsid w:val="00033A5B"/>
    <w:rsid w:val="0003423A"/>
    <w:rsid w:val="0003517C"/>
    <w:rsid w:val="000352EA"/>
    <w:rsid w:val="00035CB5"/>
    <w:rsid w:val="00035D15"/>
    <w:rsid w:val="00037204"/>
    <w:rsid w:val="00040191"/>
    <w:rsid w:val="00040573"/>
    <w:rsid w:val="000414A0"/>
    <w:rsid w:val="00042380"/>
    <w:rsid w:val="00043B6F"/>
    <w:rsid w:val="00044673"/>
    <w:rsid w:val="00045644"/>
    <w:rsid w:val="00046663"/>
    <w:rsid w:val="0004667F"/>
    <w:rsid w:val="00046C1F"/>
    <w:rsid w:val="0004747C"/>
    <w:rsid w:val="000478D8"/>
    <w:rsid w:val="00051CDA"/>
    <w:rsid w:val="00053DA2"/>
    <w:rsid w:val="0005612B"/>
    <w:rsid w:val="00056522"/>
    <w:rsid w:val="00060E33"/>
    <w:rsid w:val="00061216"/>
    <w:rsid w:val="000612D6"/>
    <w:rsid w:val="00061423"/>
    <w:rsid w:val="00061E68"/>
    <w:rsid w:val="000623C1"/>
    <w:rsid w:val="00062B3A"/>
    <w:rsid w:val="00063123"/>
    <w:rsid w:val="00063246"/>
    <w:rsid w:val="00063725"/>
    <w:rsid w:val="00063A20"/>
    <w:rsid w:val="00064098"/>
    <w:rsid w:val="000654EC"/>
    <w:rsid w:val="000657D3"/>
    <w:rsid w:val="000710E3"/>
    <w:rsid w:val="0007355D"/>
    <w:rsid w:val="00073BF2"/>
    <w:rsid w:val="00074F5F"/>
    <w:rsid w:val="0007605E"/>
    <w:rsid w:val="00076998"/>
    <w:rsid w:val="00076B9A"/>
    <w:rsid w:val="000770AA"/>
    <w:rsid w:val="00081908"/>
    <w:rsid w:val="00081951"/>
    <w:rsid w:val="00082223"/>
    <w:rsid w:val="0008277D"/>
    <w:rsid w:val="000836A2"/>
    <w:rsid w:val="00083B75"/>
    <w:rsid w:val="00086077"/>
    <w:rsid w:val="00086481"/>
    <w:rsid w:val="00087970"/>
    <w:rsid w:val="00087C23"/>
    <w:rsid w:val="00091034"/>
    <w:rsid w:val="00092B80"/>
    <w:rsid w:val="00093CF7"/>
    <w:rsid w:val="00094DF6"/>
    <w:rsid w:val="00095FCC"/>
    <w:rsid w:val="0009632B"/>
    <w:rsid w:val="00096D80"/>
    <w:rsid w:val="000A0D39"/>
    <w:rsid w:val="000A17AE"/>
    <w:rsid w:val="000A4398"/>
    <w:rsid w:val="000A7F42"/>
    <w:rsid w:val="000B02DE"/>
    <w:rsid w:val="000B0C27"/>
    <w:rsid w:val="000B0E5B"/>
    <w:rsid w:val="000B5BBD"/>
    <w:rsid w:val="000B6A7B"/>
    <w:rsid w:val="000B7D47"/>
    <w:rsid w:val="000C12A4"/>
    <w:rsid w:val="000C1746"/>
    <w:rsid w:val="000C332B"/>
    <w:rsid w:val="000C3C7C"/>
    <w:rsid w:val="000C40A2"/>
    <w:rsid w:val="000C45B5"/>
    <w:rsid w:val="000C4DD1"/>
    <w:rsid w:val="000C5D94"/>
    <w:rsid w:val="000C6A47"/>
    <w:rsid w:val="000C7754"/>
    <w:rsid w:val="000C7C58"/>
    <w:rsid w:val="000D020F"/>
    <w:rsid w:val="000D0431"/>
    <w:rsid w:val="000D04EA"/>
    <w:rsid w:val="000D0689"/>
    <w:rsid w:val="000D1816"/>
    <w:rsid w:val="000D272D"/>
    <w:rsid w:val="000D2B7B"/>
    <w:rsid w:val="000D2EE9"/>
    <w:rsid w:val="000D3574"/>
    <w:rsid w:val="000D37C7"/>
    <w:rsid w:val="000D3E0E"/>
    <w:rsid w:val="000D464E"/>
    <w:rsid w:val="000D4C47"/>
    <w:rsid w:val="000E07BF"/>
    <w:rsid w:val="000E0CCE"/>
    <w:rsid w:val="000E1CAF"/>
    <w:rsid w:val="000E3080"/>
    <w:rsid w:val="000E4B90"/>
    <w:rsid w:val="000E7F95"/>
    <w:rsid w:val="000F0972"/>
    <w:rsid w:val="000F1202"/>
    <w:rsid w:val="000F6CB3"/>
    <w:rsid w:val="000F79A4"/>
    <w:rsid w:val="001005E1"/>
    <w:rsid w:val="00100B87"/>
    <w:rsid w:val="00100E8D"/>
    <w:rsid w:val="00101A70"/>
    <w:rsid w:val="00102A1D"/>
    <w:rsid w:val="00110F6D"/>
    <w:rsid w:val="00111C20"/>
    <w:rsid w:val="00111CBE"/>
    <w:rsid w:val="00112C55"/>
    <w:rsid w:val="001162C0"/>
    <w:rsid w:val="0011685A"/>
    <w:rsid w:val="0011746C"/>
    <w:rsid w:val="0012001E"/>
    <w:rsid w:val="001203A7"/>
    <w:rsid w:val="00121BB3"/>
    <w:rsid w:val="00125C13"/>
    <w:rsid w:val="00126097"/>
    <w:rsid w:val="00127931"/>
    <w:rsid w:val="00130CE8"/>
    <w:rsid w:val="0013218D"/>
    <w:rsid w:val="00132A08"/>
    <w:rsid w:val="0013337F"/>
    <w:rsid w:val="00133663"/>
    <w:rsid w:val="00133932"/>
    <w:rsid w:val="0013397C"/>
    <w:rsid w:val="00134512"/>
    <w:rsid w:val="00135968"/>
    <w:rsid w:val="001373AB"/>
    <w:rsid w:val="00137FA9"/>
    <w:rsid w:val="00140813"/>
    <w:rsid w:val="0014087D"/>
    <w:rsid w:val="0014167F"/>
    <w:rsid w:val="00141697"/>
    <w:rsid w:val="00144A9B"/>
    <w:rsid w:val="00145047"/>
    <w:rsid w:val="0014635E"/>
    <w:rsid w:val="001472F3"/>
    <w:rsid w:val="0015029C"/>
    <w:rsid w:val="00150BF5"/>
    <w:rsid w:val="00151045"/>
    <w:rsid w:val="00152015"/>
    <w:rsid w:val="001526B1"/>
    <w:rsid w:val="0015388C"/>
    <w:rsid w:val="00156B9E"/>
    <w:rsid w:val="00156EA3"/>
    <w:rsid w:val="00162222"/>
    <w:rsid w:val="0016363F"/>
    <w:rsid w:val="00164262"/>
    <w:rsid w:val="00165A61"/>
    <w:rsid w:val="001673D1"/>
    <w:rsid w:val="00167420"/>
    <w:rsid w:val="00167F05"/>
    <w:rsid w:val="00171372"/>
    <w:rsid w:val="00172AF8"/>
    <w:rsid w:val="0017766F"/>
    <w:rsid w:val="001811BA"/>
    <w:rsid w:val="00187747"/>
    <w:rsid w:val="00187F79"/>
    <w:rsid w:val="00190CCC"/>
    <w:rsid w:val="001924A0"/>
    <w:rsid w:val="00192CD8"/>
    <w:rsid w:val="00195ACA"/>
    <w:rsid w:val="001968E9"/>
    <w:rsid w:val="00196A3E"/>
    <w:rsid w:val="001970D3"/>
    <w:rsid w:val="001A0190"/>
    <w:rsid w:val="001A19EE"/>
    <w:rsid w:val="001A2FF9"/>
    <w:rsid w:val="001A3922"/>
    <w:rsid w:val="001A4013"/>
    <w:rsid w:val="001A5110"/>
    <w:rsid w:val="001A5DEC"/>
    <w:rsid w:val="001A62AC"/>
    <w:rsid w:val="001A639E"/>
    <w:rsid w:val="001A63F4"/>
    <w:rsid w:val="001A712C"/>
    <w:rsid w:val="001A764D"/>
    <w:rsid w:val="001B0347"/>
    <w:rsid w:val="001B220A"/>
    <w:rsid w:val="001B30B7"/>
    <w:rsid w:val="001B5DC8"/>
    <w:rsid w:val="001B6F2C"/>
    <w:rsid w:val="001B7C92"/>
    <w:rsid w:val="001B7FBF"/>
    <w:rsid w:val="001C12BB"/>
    <w:rsid w:val="001C2018"/>
    <w:rsid w:val="001C2EB0"/>
    <w:rsid w:val="001C3010"/>
    <w:rsid w:val="001C37C2"/>
    <w:rsid w:val="001C3812"/>
    <w:rsid w:val="001C4984"/>
    <w:rsid w:val="001C4C71"/>
    <w:rsid w:val="001C4ED6"/>
    <w:rsid w:val="001C52C2"/>
    <w:rsid w:val="001C724E"/>
    <w:rsid w:val="001D3665"/>
    <w:rsid w:val="001D4892"/>
    <w:rsid w:val="001D48A7"/>
    <w:rsid w:val="001D5056"/>
    <w:rsid w:val="001D6FCE"/>
    <w:rsid w:val="001E069E"/>
    <w:rsid w:val="001E1D79"/>
    <w:rsid w:val="001E21CC"/>
    <w:rsid w:val="001E3515"/>
    <w:rsid w:val="001E35CF"/>
    <w:rsid w:val="001E5266"/>
    <w:rsid w:val="001E53B8"/>
    <w:rsid w:val="001E5601"/>
    <w:rsid w:val="001E6A71"/>
    <w:rsid w:val="001E7069"/>
    <w:rsid w:val="001F268F"/>
    <w:rsid w:val="001F28F0"/>
    <w:rsid w:val="001F2DA7"/>
    <w:rsid w:val="001F329E"/>
    <w:rsid w:val="001F3CCA"/>
    <w:rsid w:val="001F5D29"/>
    <w:rsid w:val="001F5FD2"/>
    <w:rsid w:val="001F7CEB"/>
    <w:rsid w:val="002010BD"/>
    <w:rsid w:val="00201CBC"/>
    <w:rsid w:val="0020366A"/>
    <w:rsid w:val="00205B17"/>
    <w:rsid w:val="002072C6"/>
    <w:rsid w:val="0021015D"/>
    <w:rsid w:val="00210C53"/>
    <w:rsid w:val="00212F82"/>
    <w:rsid w:val="002154D4"/>
    <w:rsid w:val="00216838"/>
    <w:rsid w:val="00216F24"/>
    <w:rsid w:val="00217110"/>
    <w:rsid w:val="00217FBA"/>
    <w:rsid w:val="0022028F"/>
    <w:rsid w:val="002204B4"/>
    <w:rsid w:val="00220DE7"/>
    <w:rsid w:val="00221568"/>
    <w:rsid w:val="002231D9"/>
    <w:rsid w:val="002241F1"/>
    <w:rsid w:val="00224BBE"/>
    <w:rsid w:val="00225066"/>
    <w:rsid w:val="00226FDA"/>
    <w:rsid w:val="002277CB"/>
    <w:rsid w:val="00227CB4"/>
    <w:rsid w:val="00227D02"/>
    <w:rsid w:val="00231239"/>
    <w:rsid w:val="0023196D"/>
    <w:rsid w:val="0023367C"/>
    <w:rsid w:val="002337F0"/>
    <w:rsid w:val="00234050"/>
    <w:rsid w:val="00234BF1"/>
    <w:rsid w:val="002358A1"/>
    <w:rsid w:val="00236F5E"/>
    <w:rsid w:val="002413E5"/>
    <w:rsid w:val="00241629"/>
    <w:rsid w:val="00241F50"/>
    <w:rsid w:val="002429A8"/>
    <w:rsid w:val="0024314F"/>
    <w:rsid w:val="002451CB"/>
    <w:rsid w:val="002458D5"/>
    <w:rsid w:val="00246AB3"/>
    <w:rsid w:val="00250981"/>
    <w:rsid w:val="00250E77"/>
    <w:rsid w:val="00252B57"/>
    <w:rsid w:val="00252FFD"/>
    <w:rsid w:val="0025402D"/>
    <w:rsid w:val="00254073"/>
    <w:rsid w:val="0025672C"/>
    <w:rsid w:val="00257429"/>
    <w:rsid w:val="0025744E"/>
    <w:rsid w:val="00261AE1"/>
    <w:rsid w:val="00263369"/>
    <w:rsid w:val="00264DC5"/>
    <w:rsid w:val="00265A94"/>
    <w:rsid w:val="00267307"/>
    <w:rsid w:val="00267AA6"/>
    <w:rsid w:val="00270604"/>
    <w:rsid w:val="0027083C"/>
    <w:rsid w:val="00272637"/>
    <w:rsid w:val="00272BDB"/>
    <w:rsid w:val="00273A2B"/>
    <w:rsid w:val="002742EC"/>
    <w:rsid w:val="00274746"/>
    <w:rsid w:val="00275A9A"/>
    <w:rsid w:val="00275C8C"/>
    <w:rsid w:val="00277055"/>
    <w:rsid w:val="0027729B"/>
    <w:rsid w:val="0027772C"/>
    <w:rsid w:val="00280EB6"/>
    <w:rsid w:val="002822BC"/>
    <w:rsid w:val="0028327D"/>
    <w:rsid w:val="0028553F"/>
    <w:rsid w:val="0028693F"/>
    <w:rsid w:val="0029096E"/>
    <w:rsid w:val="00291458"/>
    <w:rsid w:val="002922E3"/>
    <w:rsid w:val="002938C7"/>
    <w:rsid w:val="0029559D"/>
    <w:rsid w:val="00295CB4"/>
    <w:rsid w:val="00297C5E"/>
    <w:rsid w:val="002A1969"/>
    <w:rsid w:val="002A25A1"/>
    <w:rsid w:val="002A28EC"/>
    <w:rsid w:val="002A31F3"/>
    <w:rsid w:val="002A40AC"/>
    <w:rsid w:val="002A5DA6"/>
    <w:rsid w:val="002A6995"/>
    <w:rsid w:val="002B0FE6"/>
    <w:rsid w:val="002B1B37"/>
    <w:rsid w:val="002B1C81"/>
    <w:rsid w:val="002B29E6"/>
    <w:rsid w:val="002B47D8"/>
    <w:rsid w:val="002B57DC"/>
    <w:rsid w:val="002B7085"/>
    <w:rsid w:val="002C1123"/>
    <w:rsid w:val="002C30AC"/>
    <w:rsid w:val="002C3E4E"/>
    <w:rsid w:val="002C4248"/>
    <w:rsid w:val="002C55F5"/>
    <w:rsid w:val="002C6559"/>
    <w:rsid w:val="002C6C1E"/>
    <w:rsid w:val="002C7A98"/>
    <w:rsid w:val="002C7C99"/>
    <w:rsid w:val="002D1623"/>
    <w:rsid w:val="002D33C5"/>
    <w:rsid w:val="002D3697"/>
    <w:rsid w:val="002D397A"/>
    <w:rsid w:val="002D407D"/>
    <w:rsid w:val="002D4333"/>
    <w:rsid w:val="002D4474"/>
    <w:rsid w:val="002D768F"/>
    <w:rsid w:val="002D7FA7"/>
    <w:rsid w:val="002E0400"/>
    <w:rsid w:val="002E1974"/>
    <w:rsid w:val="002E2581"/>
    <w:rsid w:val="002E2F86"/>
    <w:rsid w:val="002E36B3"/>
    <w:rsid w:val="002E427F"/>
    <w:rsid w:val="002E4492"/>
    <w:rsid w:val="002E574D"/>
    <w:rsid w:val="002E6504"/>
    <w:rsid w:val="002E6603"/>
    <w:rsid w:val="002E66DB"/>
    <w:rsid w:val="002F198E"/>
    <w:rsid w:val="002F1C85"/>
    <w:rsid w:val="002F1D02"/>
    <w:rsid w:val="002F238F"/>
    <w:rsid w:val="002F298E"/>
    <w:rsid w:val="002F402C"/>
    <w:rsid w:val="002F4798"/>
    <w:rsid w:val="002F66F4"/>
    <w:rsid w:val="003008ED"/>
    <w:rsid w:val="003008F8"/>
    <w:rsid w:val="003012BF"/>
    <w:rsid w:val="0030146F"/>
    <w:rsid w:val="00301FD1"/>
    <w:rsid w:val="0030319A"/>
    <w:rsid w:val="00303C91"/>
    <w:rsid w:val="003042A4"/>
    <w:rsid w:val="00304E80"/>
    <w:rsid w:val="0030783F"/>
    <w:rsid w:val="00310C9E"/>
    <w:rsid w:val="00311590"/>
    <w:rsid w:val="00311643"/>
    <w:rsid w:val="00314681"/>
    <w:rsid w:val="00316188"/>
    <w:rsid w:val="00317825"/>
    <w:rsid w:val="00320070"/>
    <w:rsid w:val="003210F9"/>
    <w:rsid w:val="003216B2"/>
    <w:rsid w:val="00324442"/>
    <w:rsid w:val="003269F6"/>
    <w:rsid w:val="00326E2E"/>
    <w:rsid w:val="00327125"/>
    <w:rsid w:val="00330239"/>
    <w:rsid w:val="00330B26"/>
    <w:rsid w:val="00331EB2"/>
    <w:rsid w:val="0033448B"/>
    <w:rsid w:val="00335A70"/>
    <w:rsid w:val="00336C56"/>
    <w:rsid w:val="00340EEB"/>
    <w:rsid w:val="00341283"/>
    <w:rsid w:val="00341BF9"/>
    <w:rsid w:val="00341FE8"/>
    <w:rsid w:val="0034283D"/>
    <w:rsid w:val="00344F22"/>
    <w:rsid w:val="00345A65"/>
    <w:rsid w:val="00346F84"/>
    <w:rsid w:val="003471AE"/>
    <w:rsid w:val="00350119"/>
    <w:rsid w:val="00351399"/>
    <w:rsid w:val="003516EA"/>
    <w:rsid w:val="00352373"/>
    <w:rsid w:val="00353B13"/>
    <w:rsid w:val="00354380"/>
    <w:rsid w:val="0035578F"/>
    <w:rsid w:val="00355C20"/>
    <w:rsid w:val="00356BDB"/>
    <w:rsid w:val="00357067"/>
    <w:rsid w:val="00357C88"/>
    <w:rsid w:val="00360AFF"/>
    <w:rsid w:val="00360CC0"/>
    <w:rsid w:val="00361509"/>
    <w:rsid w:val="00361573"/>
    <w:rsid w:val="00361BF8"/>
    <w:rsid w:val="00363726"/>
    <w:rsid w:val="00363A93"/>
    <w:rsid w:val="00364A55"/>
    <w:rsid w:val="00365AB9"/>
    <w:rsid w:val="0036601B"/>
    <w:rsid w:val="003674D2"/>
    <w:rsid w:val="003677D3"/>
    <w:rsid w:val="00371327"/>
    <w:rsid w:val="00371488"/>
    <w:rsid w:val="00372690"/>
    <w:rsid w:val="00372EAB"/>
    <w:rsid w:val="0037348F"/>
    <w:rsid w:val="00375533"/>
    <w:rsid w:val="00375B57"/>
    <w:rsid w:val="003769F4"/>
    <w:rsid w:val="003777FE"/>
    <w:rsid w:val="00377EA1"/>
    <w:rsid w:val="003804D1"/>
    <w:rsid w:val="00380D83"/>
    <w:rsid w:val="0038110C"/>
    <w:rsid w:val="003813FC"/>
    <w:rsid w:val="00381447"/>
    <w:rsid w:val="00382453"/>
    <w:rsid w:val="00383FBD"/>
    <w:rsid w:val="00385F76"/>
    <w:rsid w:val="003863E0"/>
    <w:rsid w:val="00387312"/>
    <w:rsid w:val="0038798F"/>
    <w:rsid w:val="003912A6"/>
    <w:rsid w:val="00391306"/>
    <w:rsid w:val="0039199E"/>
    <w:rsid w:val="0039241E"/>
    <w:rsid w:val="00393663"/>
    <w:rsid w:val="00394D36"/>
    <w:rsid w:val="00395300"/>
    <w:rsid w:val="003958EC"/>
    <w:rsid w:val="00395D71"/>
    <w:rsid w:val="00395D7B"/>
    <w:rsid w:val="00396688"/>
    <w:rsid w:val="003A03AD"/>
    <w:rsid w:val="003A0442"/>
    <w:rsid w:val="003A3A6E"/>
    <w:rsid w:val="003A40FA"/>
    <w:rsid w:val="003A4635"/>
    <w:rsid w:val="003A5252"/>
    <w:rsid w:val="003A56C6"/>
    <w:rsid w:val="003A594B"/>
    <w:rsid w:val="003A5A9C"/>
    <w:rsid w:val="003A5F9C"/>
    <w:rsid w:val="003B16B6"/>
    <w:rsid w:val="003B1C64"/>
    <w:rsid w:val="003B3133"/>
    <w:rsid w:val="003B41E6"/>
    <w:rsid w:val="003B4260"/>
    <w:rsid w:val="003B566D"/>
    <w:rsid w:val="003B60BA"/>
    <w:rsid w:val="003B6413"/>
    <w:rsid w:val="003B6D2A"/>
    <w:rsid w:val="003B6FC2"/>
    <w:rsid w:val="003C0384"/>
    <w:rsid w:val="003C0B89"/>
    <w:rsid w:val="003C0FF6"/>
    <w:rsid w:val="003C1890"/>
    <w:rsid w:val="003C2916"/>
    <w:rsid w:val="003C3872"/>
    <w:rsid w:val="003C4AA8"/>
    <w:rsid w:val="003C4FD5"/>
    <w:rsid w:val="003C571C"/>
    <w:rsid w:val="003C6B7A"/>
    <w:rsid w:val="003C78D0"/>
    <w:rsid w:val="003D00C9"/>
    <w:rsid w:val="003D0E5C"/>
    <w:rsid w:val="003D1281"/>
    <w:rsid w:val="003D1B3F"/>
    <w:rsid w:val="003D1C9D"/>
    <w:rsid w:val="003D1E44"/>
    <w:rsid w:val="003D2170"/>
    <w:rsid w:val="003D38E3"/>
    <w:rsid w:val="003D66C2"/>
    <w:rsid w:val="003D68A1"/>
    <w:rsid w:val="003D68EB"/>
    <w:rsid w:val="003D7BAB"/>
    <w:rsid w:val="003E204D"/>
    <w:rsid w:val="003E3132"/>
    <w:rsid w:val="003E470E"/>
    <w:rsid w:val="003E530D"/>
    <w:rsid w:val="003E5D9F"/>
    <w:rsid w:val="003E606F"/>
    <w:rsid w:val="003E6292"/>
    <w:rsid w:val="003E67A2"/>
    <w:rsid w:val="003F0107"/>
    <w:rsid w:val="003F078F"/>
    <w:rsid w:val="003F090B"/>
    <w:rsid w:val="003F2A16"/>
    <w:rsid w:val="003F2E31"/>
    <w:rsid w:val="003F36A0"/>
    <w:rsid w:val="003F3EB4"/>
    <w:rsid w:val="003F54EC"/>
    <w:rsid w:val="003F6E1F"/>
    <w:rsid w:val="003F7564"/>
    <w:rsid w:val="004022DC"/>
    <w:rsid w:val="00403269"/>
    <w:rsid w:val="00403294"/>
    <w:rsid w:val="0040403C"/>
    <w:rsid w:val="004051B9"/>
    <w:rsid w:val="004055D7"/>
    <w:rsid w:val="00406D8C"/>
    <w:rsid w:val="004077B2"/>
    <w:rsid w:val="00410070"/>
    <w:rsid w:val="00410FB0"/>
    <w:rsid w:val="00411E26"/>
    <w:rsid w:val="00412912"/>
    <w:rsid w:val="0041359B"/>
    <w:rsid w:val="00413884"/>
    <w:rsid w:val="004145DD"/>
    <w:rsid w:val="0041482A"/>
    <w:rsid w:val="00415795"/>
    <w:rsid w:val="004211EA"/>
    <w:rsid w:val="0042350F"/>
    <w:rsid w:val="004238D6"/>
    <w:rsid w:val="00427F95"/>
    <w:rsid w:val="00432D39"/>
    <w:rsid w:val="00433409"/>
    <w:rsid w:val="0043346A"/>
    <w:rsid w:val="004344D4"/>
    <w:rsid w:val="00435677"/>
    <w:rsid w:val="00435A26"/>
    <w:rsid w:val="00435C18"/>
    <w:rsid w:val="00436D71"/>
    <w:rsid w:val="00440743"/>
    <w:rsid w:val="0044117D"/>
    <w:rsid w:val="0044136D"/>
    <w:rsid w:val="004415C4"/>
    <w:rsid w:val="00442689"/>
    <w:rsid w:val="00442E34"/>
    <w:rsid w:val="00443BAE"/>
    <w:rsid w:val="0044552D"/>
    <w:rsid w:val="00445F1A"/>
    <w:rsid w:val="0044648B"/>
    <w:rsid w:val="00450B5F"/>
    <w:rsid w:val="00450E9B"/>
    <w:rsid w:val="004515A0"/>
    <w:rsid w:val="004526D6"/>
    <w:rsid w:val="00452943"/>
    <w:rsid w:val="00452A5F"/>
    <w:rsid w:val="00453D7A"/>
    <w:rsid w:val="004565EF"/>
    <w:rsid w:val="00457E41"/>
    <w:rsid w:val="00460DBE"/>
    <w:rsid w:val="004626F7"/>
    <w:rsid w:val="00462B07"/>
    <w:rsid w:val="00463AC5"/>
    <w:rsid w:val="00465CB2"/>
    <w:rsid w:val="00466D62"/>
    <w:rsid w:val="0047053A"/>
    <w:rsid w:val="00472AB4"/>
    <w:rsid w:val="004731B5"/>
    <w:rsid w:val="00473A18"/>
    <w:rsid w:val="00474A11"/>
    <w:rsid w:val="0047549F"/>
    <w:rsid w:val="0047577E"/>
    <w:rsid w:val="00475AA3"/>
    <w:rsid w:val="00476546"/>
    <w:rsid w:val="00483A45"/>
    <w:rsid w:val="0048434E"/>
    <w:rsid w:val="00484404"/>
    <w:rsid w:val="00485C31"/>
    <w:rsid w:val="00487121"/>
    <w:rsid w:val="0048730A"/>
    <w:rsid w:val="00487532"/>
    <w:rsid w:val="00487B93"/>
    <w:rsid w:val="00487EE9"/>
    <w:rsid w:val="00490F5D"/>
    <w:rsid w:val="0049154E"/>
    <w:rsid w:val="00493DED"/>
    <w:rsid w:val="004967FB"/>
    <w:rsid w:val="004A0252"/>
    <w:rsid w:val="004A1058"/>
    <w:rsid w:val="004A36A8"/>
    <w:rsid w:val="004A3EA9"/>
    <w:rsid w:val="004A6CC7"/>
    <w:rsid w:val="004A7067"/>
    <w:rsid w:val="004A7BF3"/>
    <w:rsid w:val="004B0431"/>
    <w:rsid w:val="004B0502"/>
    <w:rsid w:val="004B0C6B"/>
    <w:rsid w:val="004B2DBB"/>
    <w:rsid w:val="004B3DF1"/>
    <w:rsid w:val="004B6967"/>
    <w:rsid w:val="004B69BC"/>
    <w:rsid w:val="004B74CC"/>
    <w:rsid w:val="004B78AE"/>
    <w:rsid w:val="004C0E6A"/>
    <w:rsid w:val="004C2957"/>
    <w:rsid w:val="004C2BE3"/>
    <w:rsid w:val="004C35C2"/>
    <w:rsid w:val="004C5625"/>
    <w:rsid w:val="004C5D3A"/>
    <w:rsid w:val="004C77DF"/>
    <w:rsid w:val="004D0C2B"/>
    <w:rsid w:val="004D20A5"/>
    <w:rsid w:val="004D5F56"/>
    <w:rsid w:val="004D6F54"/>
    <w:rsid w:val="004D7BFC"/>
    <w:rsid w:val="004D7D16"/>
    <w:rsid w:val="004E105F"/>
    <w:rsid w:val="004E3409"/>
    <w:rsid w:val="004E37C7"/>
    <w:rsid w:val="004E408C"/>
    <w:rsid w:val="004E42B0"/>
    <w:rsid w:val="004E4574"/>
    <w:rsid w:val="004E45F0"/>
    <w:rsid w:val="004E4E50"/>
    <w:rsid w:val="004E4EC4"/>
    <w:rsid w:val="004E5E93"/>
    <w:rsid w:val="004E6335"/>
    <w:rsid w:val="004E67A1"/>
    <w:rsid w:val="004E6808"/>
    <w:rsid w:val="004E6B3E"/>
    <w:rsid w:val="004E79A9"/>
    <w:rsid w:val="004F09A3"/>
    <w:rsid w:val="004F15FF"/>
    <w:rsid w:val="004F1BA9"/>
    <w:rsid w:val="004F20A1"/>
    <w:rsid w:val="004F2358"/>
    <w:rsid w:val="004F28E2"/>
    <w:rsid w:val="004F2F88"/>
    <w:rsid w:val="004F65FD"/>
    <w:rsid w:val="004F6D6B"/>
    <w:rsid w:val="00501BE0"/>
    <w:rsid w:val="00504DBA"/>
    <w:rsid w:val="00505E87"/>
    <w:rsid w:val="0050632D"/>
    <w:rsid w:val="005063D7"/>
    <w:rsid w:val="00506633"/>
    <w:rsid w:val="005110DA"/>
    <w:rsid w:val="0051183C"/>
    <w:rsid w:val="00511A49"/>
    <w:rsid w:val="0051349B"/>
    <w:rsid w:val="00513D9F"/>
    <w:rsid w:val="0051463F"/>
    <w:rsid w:val="00516701"/>
    <w:rsid w:val="00517BA7"/>
    <w:rsid w:val="00517DB5"/>
    <w:rsid w:val="00517F71"/>
    <w:rsid w:val="00521631"/>
    <w:rsid w:val="00522E6A"/>
    <w:rsid w:val="00523B5B"/>
    <w:rsid w:val="00523D70"/>
    <w:rsid w:val="00523E7E"/>
    <w:rsid w:val="00525A06"/>
    <w:rsid w:val="00525BFC"/>
    <w:rsid w:val="00526522"/>
    <w:rsid w:val="00526CA7"/>
    <w:rsid w:val="005321C6"/>
    <w:rsid w:val="0053382B"/>
    <w:rsid w:val="00533889"/>
    <w:rsid w:val="005353AF"/>
    <w:rsid w:val="005367D4"/>
    <w:rsid w:val="00537F59"/>
    <w:rsid w:val="0054037F"/>
    <w:rsid w:val="00540622"/>
    <w:rsid w:val="00543C2C"/>
    <w:rsid w:val="00544B49"/>
    <w:rsid w:val="00544B61"/>
    <w:rsid w:val="0054759F"/>
    <w:rsid w:val="00551C59"/>
    <w:rsid w:val="005532EB"/>
    <w:rsid w:val="00553A03"/>
    <w:rsid w:val="00554669"/>
    <w:rsid w:val="005549B1"/>
    <w:rsid w:val="005559AA"/>
    <w:rsid w:val="00556986"/>
    <w:rsid w:val="00557B86"/>
    <w:rsid w:val="00560E00"/>
    <w:rsid w:val="00561031"/>
    <w:rsid w:val="00562985"/>
    <w:rsid w:val="0056456A"/>
    <w:rsid w:val="00564B29"/>
    <w:rsid w:val="00565F92"/>
    <w:rsid w:val="00566F21"/>
    <w:rsid w:val="00567D47"/>
    <w:rsid w:val="005719F8"/>
    <w:rsid w:val="00571B92"/>
    <w:rsid w:val="00572994"/>
    <w:rsid w:val="005735B9"/>
    <w:rsid w:val="0057461C"/>
    <w:rsid w:val="005757CE"/>
    <w:rsid w:val="00575B57"/>
    <w:rsid w:val="00575BF9"/>
    <w:rsid w:val="005769A0"/>
    <w:rsid w:val="00576F42"/>
    <w:rsid w:val="005779B2"/>
    <w:rsid w:val="00581FB6"/>
    <w:rsid w:val="0058252D"/>
    <w:rsid w:val="0058282A"/>
    <w:rsid w:val="00583198"/>
    <w:rsid w:val="00583508"/>
    <w:rsid w:val="00583C2A"/>
    <w:rsid w:val="0058415E"/>
    <w:rsid w:val="00584B61"/>
    <w:rsid w:val="00584E8E"/>
    <w:rsid w:val="00585CDD"/>
    <w:rsid w:val="005909D5"/>
    <w:rsid w:val="00590B2C"/>
    <w:rsid w:val="00592572"/>
    <w:rsid w:val="005929F5"/>
    <w:rsid w:val="00592FB4"/>
    <w:rsid w:val="00593504"/>
    <w:rsid w:val="0059688B"/>
    <w:rsid w:val="00597D34"/>
    <w:rsid w:val="005A15FF"/>
    <w:rsid w:val="005A1AC7"/>
    <w:rsid w:val="005A1AF0"/>
    <w:rsid w:val="005A3F46"/>
    <w:rsid w:val="005A467C"/>
    <w:rsid w:val="005A483C"/>
    <w:rsid w:val="005A4AB3"/>
    <w:rsid w:val="005A640B"/>
    <w:rsid w:val="005B01BA"/>
    <w:rsid w:val="005B0ABD"/>
    <w:rsid w:val="005B0C6E"/>
    <w:rsid w:val="005B0FA7"/>
    <w:rsid w:val="005B10E4"/>
    <w:rsid w:val="005B1C9A"/>
    <w:rsid w:val="005B41A7"/>
    <w:rsid w:val="005B51CB"/>
    <w:rsid w:val="005B5D52"/>
    <w:rsid w:val="005B5D8B"/>
    <w:rsid w:val="005C1F62"/>
    <w:rsid w:val="005C2F94"/>
    <w:rsid w:val="005C3057"/>
    <w:rsid w:val="005C4BC7"/>
    <w:rsid w:val="005C5981"/>
    <w:rsid w:val="005C5998"/>
    <w:rsid w:val="005C5BA6"/>
    <w:rsid w:val="005C5FA4"/>
    <w:rsid w:val="005C7F82"/>
    <w:rsid w:val="005D080B"/>
    <w:rsid w:val="005D0CE3"/>
    <w:rsid w:val="005D1449"/>
    <w:rsid w:val="005D2315"/>
    <w:rsid w:val="005D5017"/>
    <w:rsid w:val="005D6B76"/>
    <w:rsid w:val="005D6E38"/>
    <w:rsid w:val="005D7411"/>
    <w:rsid w:val="005E2677"/>
    <w:rsid w:val="005E66EC"/>
    <w:rsid w:val="005E6CB5"/>
    <w:rsid w:val="005E726F"/>
    <w:rsid w:val="005F090E"/>
    <w:rsid w:val="005F3C29"/>
    <w:rsid w:val="005F3DE6"/>
    <w:rsid w:val="005F6416"/>
    <w:rsid w:val="00600FCA"/>
    <w:rsid w:val="0060183B"/>
    <w:rsid w:val="00601A07"/>
    <w:rsid w:val="00603B1B"/>
    <w:rsid w:val="00606BB7"/>
    <w:rsid w:val="00606BD0"/>
    <w:rsid w:val="006101F3"/>
    <w:rsid w:val="00611085"/>
    <w:rsid w:val="006118C2"/>
    <w:rsid w:val="006139EE"/>
    <w:rsid w:val="00614010"/>
    <w:rsid w:val="00616EFA"/>
    <w:rsid w:val="00616F13"/>
    <w:rsid w:val="006177C4"/>
    <w:rsid w:val="00621E2C"/>
    <w:rsid w:val="00623A7F"/>
    <w:rsid w:val="00624965"/>
    <w:rsid w:val="00624EC4"/>
    <w:rsid w:val="006310AB"/>
    <w:rsid w:val="00631295"/>
    <w:rsid w:val="006316A9"/>
    <w:rsid w:val="00631F5B"/>
    <w:rsid w:val="006326BD"/>
    <w:rsid w:val="006328B2"/>
    <w:rsid w:val="00632B41"/>
    <w:rsid w:val="006330A2"/>
    <w:rsid w:val="00633D15"/>
    <w:rsid w:val="0063473F"/>
    <w:rsid w:val="006362AD"/>
    <w:rsid w:val="006366EB"/>
    <w:rsid w:val="00637323"/>
    <w:rsid w:val="00637388"/>
    <w:rsid w:val="00641637"/>
    <w:rsid w:val="00641E50"/>
    <w:rsid w:val="00644241"/>
    <w:rsid w:val="00647934"/>
    <w:rsid w:val="00647A13"/>
    <w:rsid w:val="00650A85"/>
    <w:rsid w:val="00650B8F"/>
    <w:rsid w:val="006521AB"/>
    <w:rsid w:val="00653771"/>
    <w:rsid w:val="00653C67"/>
    <w:rsid w:val="00654F9B"/>
    <w:rsid w:val="00655DD2"/>
    <w:rsid w:val="00661CE1"/>
    <w:rsid w:val="00663317"/>
    <w:rsid w:val="006638C2"/>
    <w:rsid w:val="00663CE0"/>
    <w:rsid w:val="00663D23"/>
    <w:rsid w:val="00664017"/>
    <w:rsid w:val="00664F44"/>
    <w:rsid w:val="006658A0"/>
    <w:rsid w:val="006667CE"/>
    <w:rsid w:val="006676E9"/>
    <w:rsid w:val="0067017E"/>
    <w:rsid w:val="00672D0A"/>
    <w:rsid w:val="00672D83"/>
    <w:rsid w:val="006730C6"/>
    <w:rsid w:val="00674DE0"/>
    <w:rsid w:val="00675288"/>
    <w:rsid w:val="00675C0E"/>
    <w:rsid w:val="00675E45"/>
    <w:rsid w:val="00676535"/>
    <w:rsid w:val="00676E59"/>
    <w:rsid w:val="00680964"/>
    <w:rsid w:val="00682045"/>
    <w:rsid w:val="00682624"/>
    <w:rsid w:val="006826A3"/>
    <w:rsid w:val="0068711D"/>
    <w:rsid w:val="00690107"/>
    <w:rsid w:val="0069554E"/>
    <w:rsid w:val="0069573E"/>
    <w:rsid w:val="00695AB3"/>
    <w:rsid w:val="006963EB"/>
    <w:rsid w:val="00696741"/>
    <w:rsid w:val="006A0C73"/>
    <w:rsid w:val="006A0F1C"/>
    <w:rsid w:val="006A10ED"/>
    <w:rsid w:val="006A1E7A"/>
    <w:rsid w:val="006A383F"/>
    <w:rsid w:val="006A3DA6"/>
    <w:rsid w:val="006A5E35"/>
    <w:rsid w:val="006A79B6"/>
    <w:rsid w:val="006B1FD8"/>
    <w:rsid w:val="006B256C"/>
    <w:rsid w:val="006B2DCE"/>
    <w:rsid w:val="006B3640"/>
    <w:rsid w:val="006B37E0"/>
    <w:rsid w:val="006B409A"/>
    <w:rsid w:val="006B4CB3"/>
    <w:rsid w:val="006B542D"/>
    <w:rsid w:val="006B6920"/>
    <w:rsid w:val="006B6EDB"/>
    <w:rsid w:val="006C026A"/>
    <w:rsid w:val="006C086A"/>
    <w:rsid w:val="006C1FF6"/>
    <w:rsid w:val="006C242D"/>
    <w:rsid w:val="006C399A"/>
    <w:rsid w:val="006C3F7C"/>
    <w:rsid w:val="006C49CF"/>
    <w:rsid w:val="006C70B8"/>
    <w:rsid w:val="006C7B01"/>
    <w:rsid w:val="006D0C56"/>
    <w:rsid w:val="006D2777"/>
    <w:rsid w:val="006D443F"/>
    <w:rsid w:val="006D7388"/>
    <w:rsid w:val="006E1289"/>
    <w:rsid w:val="006E13B3"/>
    <w:rsid w:val="006E1860"/>
    <w:rsid w:val="006E387C"/>
    <w:rsid w:val="006E5BB0"/>
    <w:rsid w:val="006E5E07"/>
    <w:rsid w:val="006E69BF"/>
    <w:rsid w:val="006E7495"/>
    <w:rsid w:val="006F1DC0"/>
    <w:rsid w:val="006F2F84"/>
    <w:rsid w:val="006F3E44"/>
    <w:rsid w:val="006F4FEA"/>
    <w:rsid w:val="006F6216"/>
    <w:rsid w:val="006F678E"/>
    <w:rsid w:val="00704AD2"/>
    <w:rsid w:val="0070606E"/>
    <w:rsid w:val="007070A2"/>
    <w:rsid w:val="007117FB"/>
    <w:rsid w:val="00711CFD"/>
    <w:rsid w:val="00711F38"/>
    <w:rsid w:val="007127D0"/>
    <w:rsid w:val="00712D6A"/>
    <w:rsid w:val="00712EAC"/>
    <w:rsid w:val="00713AE8"/>
    <w:rsid w:val="007150C6"/>
    <w:rsid w:val="00715F2C"/>
    <w:rsid w:val="00716861"/>
    <w:rsid w:val="00716CE5"/>
    <w:rsid w:val="00717B43"/>
    <w:rsid w:val="00717CDD"/>
    <w:rsid w:val="00720800"/>
    <w:rsid w:val="007216E4"/>
    <w:rsid w:val="0072199C"/>
    <w:rsid w:val="00722F29"/>
    <w:rsid w:val="00723009"/>
    <w:rsid w:val="0072385E"/>
    <w:rsid w:val="00725DE0"/>
    <w:rsid w:val="00725E28"/>
    <w:rsid w:val="00725F74"/>
    <w:rsid w:val="00727333"/>
    <w:rsid w:val="0073044B"/>
    <w:rsid w:val="00731ADC"/>
    <w:rsid w:val="007320B4"/>
    <w:rsid w:val="00745166"/>
    <w:rsid w:val="00747B2B"/>
    <w:rsid w:val="00747C1E"/>
    <w:rsid w:val="00751313"/>
    <w:rsid w:val="0075133B"/>
    <w:rsid w:val="00753400"/>
    <w:rsid w:val="00753AAB"/>
    <w:rsid w:val="00753B13"/>
    <w:rsid w:val="00753E7C"/>
    <w:rsid w:val="00754D58"/>
    <w:rsid w:val="0075533A"/>
    <w:rsid w:val="007561F8"/>
    <w:rsid w:val="0075737A"/>
    <w:rsid w:val="00760EF9"/>
    <w:rsid w:val="007610D9"/>
    <w:rsid w:val="00761276"/>
    <w:rsid w:val="007621E0"/>
    <w:rsid w:val="007647EB"/>
    <w:rsid w:val="007654DE"/>
    <w:rsid w:val="00765B57"/>
    <w:rsid w:val="00765FCC"/>
    <w:rsid w:val="007666AD"/>
    <w:rsid w:val="0076695B"/>
    <w:rsid w:val="007670E3"/>
    <w:rsid w:val="0076791B"/>
    <w:rsid w:val="00767BE6"/>
    <w:rsid w:val="0077075F"/>
    <w:rsid w:val="0077179D"/>
    <w:rsid w:val="00772045"/>
    <w:rsid w:val="0077422A"/>
    <w:rsid w:val="00775F24"/>
    <w:rsid w:val="00776107"/>
    <w:rsid w:val="00777E4A"/>
    <w:rsid w:val="00780686"/>
    <w:rsid w:val="0078301C"/>
    <w:rsid w:val="00783900"/>
    <w:rsid w:val="007839B1"/>
    <w:rsid w:val="007858B3"/>
    <w:rsid w:val="007858EE"/>
    <w:rsid w:val="007861E5"/>
    <w:rsid w:val="007865F8"/>
    <w:rsid w:val="00790513"/>
    <w:rsid w:val="007916DB"/>
    <w:rsid w:val="00792D9A"/>
    <w:rsid w:val="007932F5"/>
    <w:rsid w:val="00797AC5"/>
    <w:rsid w:val="007A319D"/>
    <w:rsid w:val="007A3513"/>
    <w:rsid w:val="007A362D"/>
    <w:rsid w:val="007A40CA"/>
    <w:rsid w:val="007A4259"/>
    <w:rsid w:val="007A4E99"/>
    <w:rsid w:val="007A4F8F"/>
    <w:rsid w:val="007A689F"/>
    <w:rsid w:val="007A7870"/>
    <w:rsid w:val="007B0C49"/>
    <w:rsid w:val="007B0CA7"/>
    <w:rsid w:val="007B1519"/>
    <w:rsid w:val="007B25B6"/>
    <w:rsid w:val="007B449A"/>
    <w:rsid w:val="007B71E0"/>
    <w:rsid w:val="007B7AE3"/>
    <w:rsid w:val="007C0091"/>
    <w:rsid w:val="007C0A5F"/>
    <w:rsid w:val="007C1B31"/>
    <w:rsid w:val="007C2367"/>
    <w:rsid w:val="007C2697"/>
    <w:rsid w:val="007C35FD"/>
    <w:rsid w:val="007C4504"/>
    <w:rsid w:val="007C5C86"/>
    <w:rsid w:val="007D184C"/>
    <w:rsid w:val="007D3109"/>
    <w:rsid w:val="007D3A59"/>
    <w:rsid w:val="007D3F43"/>
    <w:rsid w:val="007D3F65"/>
    <w:rsid w:val="007D5057"/>
    <w:rsid w:val="007D54A4"/>
    <w:rsid w:val="007D5973"/>
    <w:rsid w:val="007D6BC0"/>
    <w:rsid w:val="007D78C6"/>
    <w:rsid w:val="007E012D"/>
    <w:rsid w:val="007E0918"/>
    <w:rsid w:val="007E11F5"/>
    <w:rsid w:val="007E2F95"/>
    <w:rsid w:val="007E3A31"/>
    <w:rsid w:val="007E3AE1"/>
    <w:rsid w:val="007E432B"/>
    <w:rsid w:val="007E462C"/>
    <w:rsid w:val="007E5D5E"/>
    <w:rsid w:val="007F063F"/>
    <w:rsid w:val="007F1F6A"/>
    <w:rsid w:val="007F271C"/>
    <w:rsid w:val="007F2EC7"/>
    <w:rsid w:val="007F2F08"/>
    <w:rsid w:val="007F4604"/>
    <w:rsid w:val="007F4AC4"/>
    <w:rsid w:val="007F5419"/>
    <w:rsid w:val="007F67DE"/>
    <w:rsid w:val="007F68E5"/>
    <w:rsid w:val="0080145A"/>
    <w:rsid w:val="00801908"/>
    <w:rsid w:val="00802968"/>
    <w:rsid w:val="00803282"/>
    <w:rsid w:val="00803B2B"/>
    <w:rsid w:val="00814E27"/>
    <w:rsid w:val="00814F34"/>
    <w:rsid w:val="008155D0"/>
    <w:rsid w:val="00816941"/>
    <w:rsid w:val="00816A9A"/>
    <w:rsid w:val="00817831"/>
    <w:rsid w:val="00817FC9"/>
    <w:rsid w:val="00820083"/>
    <w:rsid w:val="0082052F"/>
    <w:rsid w:val="00820697"/>
    <w:rsid w:val="0082542C"/>
    <w:rsid w:val="00825916"/>
    <w:rsid w:val="00825AD3"/>
    <w:rsid w:val="00826271"/>
    <w:rsid w:val="008266B1"/>
    <w:rsid w:val="00827EEF"/>
    <w:rsid w:val="00830148"/>
    <w:rsid w:val="008302B9"/>
    <w:rsid w:val="00830465"/>
    <w:rsid w:val="008315BA"/>
    <w:rsid w:val="00832EF4"/>
    <w:rsid w:val="0083338B"/>
    <w:rsid w:val="008336D7"/>
    <w:rsid w:val="00834427"/>
    <w:rsid w:val="00835AD9"/>
    <w:rsid w:val="008360D3"/>
    <w:rsid w:val="00836253"/>
    <w:rsid w:val="008366A2"/>
    <w:rsid w:val="008366C9"/>
    <w:rsid w:val="00837094"/>
    <w:rsid w:val="0083770E"/>
    <w:rsid w:val="00837F62"/>
    <w:rsid w:val="00837F85"/>
    <w:rsid w:val="008404F8"/>
    <w:rsid w:val="008414B0"/>
    <w:rsid w:val="00841874"/>
    <w:rsid w:val="008440B7"/>
    <w:rsid w:val="008446EE"/>
    <w:rsid w:val="00844D9A"/>
    <w:rsid w:val="0084714E"/>
    <w:rsid w:val="008505E9"/>
    <w:rsid w:val="00850A87"/>
    <w:rsid w:val="008520DE"/>
    <w:rsid w:val="008543A6"/>
    <w:rsid w:val="00854677"/>
    <w:rsid w:val="008547A9"/>
    <w:rsid w:val="00854E24"/>
    <w:rsid w:val="008565F3"/>
    <w:rsid w:val="00860A52"/>
    <w:rsid w:val="00860CC6"/>
    <w:rsid w:val="008618F4"/>
    <w:rsid w:val="00862F77"/>
    <w:rsid w:val="00863D29"/>
    <w:rsid w:val="00865878"/>
    <w:rsid w:val="008659E4"/>
    <w:rsid w:val="00870501"/>
    <w:rsid w:val="0087058C"/>
    <w:rsid w:val="00870CF0"/>
    <w:rsid w:val="00871379"/>
    <w:rsid w:val="00871D7C"/>
    <w:rsid w:val="00873D83"/>
    <w:rsid w:val="008749A4"/>
    <w:rsid w:val="0087538B"/>
    <w:rsid w:val="008755A9"/>
    <w:rsid w:val="00875781"/>
    <w:rsid w:val="008766D0"/>
    <w:rsid w:val="00876FE1"/>
    <w:rsid w:val="008822A0"/>
    <w:rsid w:val="008824A0"/>
    <w:rsid w:val="008849E4"/>
    <w:rsid w:val="00884CBD"/>
    <w:rsid w:val="00886635"/>
    <w:rsid w:val="0088749B"/>
    <w:rsid w:val="00891502"/>
    <w:rsid w:val="00891949"/>
    <w:rsid w:val="00892182"/>
    <w:rsid w:val="00892E84"/>
    <w:rsid w:val="008933DE"/>
    <w:rsid w:val="00896321"/>
    <w:rsid w:val="00897801"/>
    <w:rsid w:val="00897C72"/>
    <w:rsid w:val="008A089D"/>
    <w:rsid w:val="008A1A6E"/>
    <w:rsid w:val="008A418F"/>
    <w:rsid w:val="008A4AA0"/>
    <w:rsid w:val="008A4CCF"/>
    <w:rsid w:val="008A50CE"/>
    <w:rsid w:val="008A75B1"/>
    <w:rsid w:val="008B09CE"/>
    <w:rsid w:val="008B1389"/>
    <w:rsid w:val="008B26C9"/>
    <w:rsid w:val="008B2D8C"/>
    <w:rsid w:val="008B4A52"/>
    <w:rsid w:val="008C0D92"/>
    <w:rsid w:val="008C0DE2"/>
    <w:rsid w:val="008C11D8"/>
    <w:rsid w:val="008C397F"/>
    <w:rsid w:val="008C4021"/>
    <w:rsid w:val="008C4508"/>
    <w:rsid w:val="008C569E"/>
    <w:rsid w:val="008C679F"/>
    <w:rsid w:val="008D0972"/>
    <w:rsid w:val="008D18F4"/>
    <w:rsid w:val="008D3493"/>
    <w:rsid w:val="008D41D6"/>
    <w:rsid w:val="008D41E4"/>
    <w:rsid w:val="008D4ADE"/>
    <w:rsid w:val="008D5158"/>
    <w:rsid w:val="008D52BB"/>
    <w:rsid w:val="008D539C"/>
    <w:rsid w:val="008D5A65"/>
    <w:rsid w:val="008D77E7"/>
    <w:rsid w:val="008E13BF"/>
    <w:rsid w:val="008E239F"/>
    <w:rsid w:val="008E2B67"/>
    <w:rsid w:val="008E3CC8"/>
    <w:rsid w:val="008E50B3"/>
    <w:rsid w:val="008E5A3A"/>
    <w:rsid w:val="008E633D"/>
    <w:rsid w:val="008E73F5"/>
    <w:rsid w:val="008E773A"/>
    <w:rsid w:val="008E779B"/>
    <w:rsid w:val="008F012B"/>
    <w:rsid w:val="008F01FA"/>
    <w:rsid w:val="008F03B8"/>
    <w:rsid w:val="008F077B"/>
    <w:rsid w:val="008F169D"/>
    <w:rsid w:val="008F227A"/>
    <w:rsid w:val="008F4D2B"/>
    <w:rsid w:val="008F514F"/>
    <w:rsid w:val="008F5812"/>
    <w:rsid w:val="008F5D87"/>
    <w:rsid w:val="008F7554"/>
    <w:rsid w:val="008F7A17"/>
    <w:rsid w:val="008F7C1F"/>
    <w:rsid w:val="008F7FA1"/>
    <w:rsid w:val="00900204"/>
    <w:rsid w:val="00900C98"/>
    <w:rsid w:val="00901104"/>
    <w:rsid w:val="00901244"/>
    <w:rsid w:val="00901523"/>
    <w:rsid w:val="00901637"/>
    <w:rsid w:val="009020C2"/>
    <w:rsid w:val="00902863"/>
    <w:rsid w:val="00903C93"/>
    <w:rsid w:val="00904F34"/>
    <w:rsid w:val="00904F74"/>
    <w:rsid w:val="00907488"/>
    <w:rsid w:val="0091187A"/>
    <w:rsid w:val="0091237B"/>
    <w:rsid w:val="00912DA0"/>
    <w:rsid w:val="0091365C"/>
    <w:rsid w:val="00916A61"/>
    <w:rsid w:val="00917959"/>
    <w:rsid w:val="00920353"/>
    <w:rsid w:val="00921301"/>
    <w:rsid w:val="00921C36"/>
    <w:rsid w:val="00922B11"/>
    <w:rsid w:val="00923542"/>
    <w:rsid w:val="00927417"/>
    <w:rsid w:val="00927738"/>
    <w:rsid w:val="00927A8C"/>
    <w:rsid w:val="00930186"/>
    <w:rsid w:val="009313D1"/>
    <w:rsid w:val="009316B7"/>
    <w:rsid w:val="009316F4"/>
    <w:rsid w:val="0093186D"/>
    <w:rsid w:val="009327CE"/>
    <w:rsid w:val="00932D01"/>
    <w:rsid w:val="00933511"/>
    <w:rsid w:val="009342FE"/>
    <w:rsid w:val="009353A1"/>
    <w:rsid w:val="00936CAF"/>
    <w:rsid w:val="00937D53"/>
    <w:rsid w:val="00940298"/>
    <w:rsid w:val="00940D47"/>
    <w:rsid w:val="009410B5"/>
    <w:rsid w:val="00941BEA"/>
    <w:rsid w:val="00942F25"/>
    <w:rsid w:val="00950699"/>
    <w:rsid w:val="00951CB3"/>
    <w:rsid w:val="009524EF"/>
    <w:rsid w:val="00956946"/>
    <w:rsid w:val="00957189"/>
    <w:rsid w:val="009576F6"/>
    <w:rsid w:val="00960114"/>
    <w:rsid w:val="00962A0D"/>
    <w:rsid w:val="00964805"/>
    <w:rsid w:val="00964FAE"/>
    <w:rsid w:val="009655F6"/>
    <w:rsid w:val="00966744"/>
    <w:rsid w:val="009707B8"/>
    <w:rsid w:val="00970F2D"/>
    <w:rsid w:val="00971CBA"/>
    <w:rsid w:val="00971DD0"/>
    <w:rsid w:val="00972F19"/>
    <w:rsid w:val="00974D21"/>
    <w:rsid w:val="00975230"/>
    <w:rsid w:val="009756EE"/>
    <w:rsid w:val="009760D7"/>
    <w:rsid w:val="00976371"/>
    <w:rsid w:val="0097705A"/>
    <w:rsid w:val="00977BDA"/>
    <w:rsid w:val="009800B4"/>
    <w:rsid w:val="00980CC5"/>
    <w:rsid w:val="00983811"/>
    <w:rsid w:val="009839A7"/>
    <w:rsid w:val="00984DEF"/>
    <w:rsid w:val="0098501A"/>
    <w:rsid w:val="00985CFC"/>
    <w:rsid w:val="00986B91"/>
    <w:rsid w:val="00987B75"/>
    <w:rsid w:val="00987FC6"/>
    <w:rsid w:val="009926FA"/>
    <w:rsid w:val="00997472"/>
    <w:rsid w:val="009A02E8"/>
    <w:rsid w:val="009A06B5"/>
    <w:rsid w:val="009A0D16"/>
    <w:rsid w:val="009A1015"/>
    <w:rsid w:val="009A12BD"/>
    <w:rsid w:val="009A1636"/>
    <w:rsid w:val="009A18D2"/>
    <w:rsid w:val="009A4327"/>
    <w:rsid w:val="009A4EC4"/>
    <w:rsid w:val="009A51EB"/>
    <w:rsid w:val="009A752D"/>
    <w:rsid w:val="009A7699"/>
    <w:rsid w:val="009B3902"/>
    <w:rsid w:val="009B5890"/>
    <w:rsid w:val="009B61B0"/>
    <w:rsid w:val="009B68A9"/>
    <w:rsid w:val="009B76BF"/>
    <w:rsid w:val="009C1D60"/>
    <w:rsid w:val="009C27CA"/>
    <w:rsid w:val="009C386E"/>
    <w:rsid w:val="009C3D58"/>
    <w:rsid w:val="009C5251"/>
    <w:rsid w:val="009D002A"/>
    <w:rsid w:val="009D1740"/>
    <w:rsid w:val="009D1B47"/>
    <w:rsid w:val="009D1D64"/>
    <w:rsid w:val="009D246A"/>
    <w:rsid w:val="009D6826"/>
    <w:rsid w:val="009D7779"/>
    <w:rsid w:val="009D7F89"/>
    <w:rsid w:val="009E0AF3"/>
    <w:rsid w:val="009E1B76"/>
    <w:rsid w:val="009E234F"/>
    <w:rsid w:val="009E25A9"/>
    <w:rsid w:val="009E30E5"/>
    <w:rsid w:val="009E315A"/>
    <w:rsid w:val="009E4280"/>
    <w:rsid w:val="009E55E1"/>
    <w:rsid w:val="009E7486"/>
    <w:rsid w:val="009E7819"/>
    <w:rsid w:val="009F2B5B"/>
    <w:rsid w:val="009F3081"/>
    <w:rsid w:val="009F335A"/>
    <w:rsid w:val="009F45A6"/>
    <w:rsid w:val="009F46D4"/>
    <w:rsid w:val="009F538E"/>
    <w:rsid w:val="009F6253"/>
    <w:rsid w:val="009F6D9E"/>
    <w:rsid w:val="00A009E1"/>
    <w:rsid w:val="00A00DA4"/>
    <w:rsid w:val="00A00DBA"/>
    <w:rsid w:val="00A01D71"/>
    <w:rsid w:val="00A031AE"/>
    <w:rsid w:val="00A037FF"/>
    <w:rsid w:val="00A0474D"/>
    <w:rsid w:val="00A07061"/>
    <w:rsid w:val="00A10B4F"/>
    <w:rsid w:val="00A1185D"/>
    <w:rsid w:val="00A119F6"/>
    <w:rsid w:val="00A125CB"/>
    <w:rsid w:val="00A12649"/>
    <w:rsid w:val="00A13C0F"/>
    <w:rsid w:val="00A14506"/>
    <w:rsid w:val="00A14811"/>
    <w:rsid w:val="00A158A8"/>
    <w:rsid w:val="00A15D09"/>
    <w:rsid w:val="00A171FB"/>
    <w:rsid w:val="00A174FA"/>
    <w:rsid w:val="00A177B5"/>
    <w:rsid w:val="00A17C15"/>
    <w:rsid w:val="00A17CFA"/>
    <w:rsid w:val="00A20CE1"/>
    <w:rsid w:val="00A22460"/>
    <w:rsid w:val="00A22A61"/>
    <w:rsid w:val="00A233AC"/>
    <w:rsid w:val="00A24409"/>
    <w:rsid w:val="00A24845"/>
    <w:rsid w:val="00A248BC"/>
    <w:rsid w:val="00A24A88"/>
    <w:rsid w:val="00A24C92"/>
    <w:rsid w:val="00A26517"/>
    <w:rsid w:val="00A26A70"/>
    <w:rsid w:val="00A26F47"/>
    <w:rsid w:val="00A30826"/>
    <w:rsid w:val="00A3120F"/>
    <w:rsid w:val="00A31966"/>
    <w:rsid w:val="00A333BE"/>
    <w:rsid w:val="00A33E4D"/>
    <w:rsid w:val="00A35C39"/>
    <w:rsid w:val="00A35D52"/>
    <w:rsid w:val="00A36180"/>
    <w:rsid w:val="00A40595"/>
    <w:rsid w:val="00A40C1A"/>
    <w:rsid w:val="00A41789"/>
    <w:rsid w:val="00A41AA5"/>
    <w:rsid w:val="00A41C96"/>
    <w:rsid w:val="00A4204C"/>
    <w:rsid w:val="00A4242C"/>
    <w:rsid w:val="00A42A5F"/>
    <w:rsid w:val="00A433F5"/>
    <w:rsid w:val="00A43A6D"/>
    <w:rsid w:val="00A43D35"/>
    <w:rsid w:val="00A45050"/>
    <w:rsid w:val="00A50B94"/>
    <w:rsid w:val="00A50C94"/>
    <w:rsid w:val="00A518F9"/>
    <w:rsid w:val="00A51A3A"/>
    <w:rsid w:val="00A523E7"/>
    <w:rsid w:val="00A52AE0"/>
    <w:rsid w:val="00A53514"/>
    <w:rsid w:val="00A540CE"/>
    <w:rsid w:val="00A57385"/>
    <w:rsid w:val="00A57DAC"/>
    <w:rsid w:val="00A607B2"/>
    <w:rsid w:val="00A60940"/>
    <w:rsid w:val="00A61213"/>
    <w:rsid w:val="00A61453"/>
    <w:rsid w:val="00A63060"/>
    <w:rsid w:val="00A636DB"/>
    <w:rsid w:val="00A63817"/>
    <w:rsid w:val="00A63CC8"/>
    <w:rsid w:val="00A63DF2"/>
    <w:rsid w:val="00A65901"/>
    <w:rsid w:val="00A66278"/>
    <w:rsid w:val="00A66F9F"/>
    <w:rsid w:val="00A67EA8"/>
    <w:rsid w:val="00A70E8B"/>
    <w:rsid w:val="00A714D7"/>
    <w:rsid w:val="00A715EC"/>
    <w:rsid w:val="00A71858"/>
    <w:rsid w:val="00A7213A"/>
    <w:rsid w:val="00A74E20"/>
    <w:rsid w:val="00A75500"/>
    <w:rsid w:val="00A76D7C"/>
    <w:rsid w:val="00A8006B"/>
    <w:rsid w:val="00A80BC3"/>
    <w:rsid w:val="00A8122B"/>
    <w:rsid w:val="00A822CB"/>
    <w:rsid w:val="00A835B8"/>
    <w:rsid w:val="00A84E47"/>
    <w:rsid w:val="00A85707"/>
    <w:rsid w:val="00A85BBB"/>
    <w:rsid w:val="00A86681"/>
    <w:rsid w:val="00A86821"/>
    <w:rsid w:val="00A90555"/>
    <w:rsid w:val="00A91CCA"/>
    <w:rsid w:val="00A91E2A"/>
    <w:rsid w:val="00A93B00"/>
    <w:rsid w:val="00A94642"/>
    <w:rsid w:val="00A97971"/>
    <w:rsid w:val="00A97FF4"/>
    <w:rsid w:val="00AA0088"/>
    <w:rsid w:val="00AA0339"/>
    <w:rsid w:val="00AA18B8"/>
    <w:rsid w:val="00AA34A1"/>
    <w:rsid w:val="00AA3A8E"/>
    <w:rsid w:val="00AA4160"/>
    <w:rsid w:val="00AA4FD3"/>
    <w:rsid w:val="00AA6947"/>
    <w:rsid w:val="00AA7092"/>
    <w:rsid w:val="00AA7651"/>
    <w:rsid w:val="00AA7DDF"/>
    <w:rsid w:val="00AB03E3"/>
    <w:rsid w:val="00AB11C8"/>
    <w:rsid w:val="00AB1EA4"/>
    <w:rsid w:val="00AB2F63"/>
    <w:rsid w:val="00AB3A0C"/>
    <w:rsid w:val="00AB5364"/>
    <w:rsid w:val="00AB690C"/>
    <w:rsid w:val="00AB72E1"/>
    <w:rsid w:val="00AB7C2B"/>
    <w:rsid w:val="00AC0696"/>
    <w:rsid w:val="00AC1F70"/>
    <w:rsid w:val="00AC2335"/>
    <w:rsid w:val="00AC2D7B"/>
    <w:rsid w:val="00AC4753"/>
    <w:rsid w:val="00AC53E0"/>
    <w:rsid w:val="00AD1213"/>
    <w:rsid w:val="00AD2E16"/>
    <w:rsid w:val="00AD349E"/>
    <w:rsid w:val="00AD3A06"/>
    <w:rsid w:val="00AD3A5E"/>
    <w:rsid w:val="00AD4079"/>
    <w:rsid w:val="00AD4B2F"/>
    <w:rsid w:val="00AD4B95"/>
    <w:rsid w:val="00AD5081"/>
    <w:rsid w:val="00AD5875"/>
    <w:rsid w:val="00AD701E"/>
    <w:rsid w:val="00AE1456"/>
    <w:rsid w:val="00AE19A8"/>
    <w:rsid w:val="00AE1B12"/>
    <w:rsid w:val="00AE1FD6"/>
    <w:rsid w:val="00AE260B"/>
    <w:rsid w:val="00AE2B20"/>
    <w:rsid w:val="00AE346A"/>
    <w:rsid w:val="00AE3A34"/>
    <w:rsid w:val="00AE4495"/>
    <w:rsid w:val="00AE463A"/>
    <w:rsid w:val="00AE4D78"/>
    <w:rsid w:val="00AE64DB"/>
    <w:rsid w:val="00AE6BF2"/>
    <w:rsid w:val="00AF0F28"/>
    <w:rsid w:val="00AF0F95"/>
    <w:rsid w:val="00AF1ABD"/>
    <w:rsid w:val="00AF264C"/>
    <w:rsid w:val="00AF2CBB"/>
    <w:rsid w:val="00AF2F74"/>
    <w:rsid w:val="00AF3593"/>
    <w:rsid w:val="00AF4E55"/>
    <w:rsid w:val="00AF6D90"/>
    <w:rsid w:val="00B00E3A"/>
    <w:rsid w:val="00B03323"/>
    <w:rsid w:val="00B03A79"/>
    <w:rsid w:val="00B04E0F"/>
    <w:rsid w:val="00B065FF"/>
    <w:rsid w:val="00B07471"/>
    <w:rsid w:val="00B1091B"/>
    <w:rsid w:val="00B1258E"/>
    <w:rsid w:val="00B13578"/>
    <w:rsid w:val="00B13AF9"/>
    <w:rsid w:val="00B15589"/>
    <w:rsid w:val="00B15880"/>
    <w:rsid w:val="00B16712"/>
    <w:rsid w:val="00B17674"/>
    <w:rsid w:val="00B20DD3"/>
    <w:rsid w:val="00B21649"/>
    <w:rsid w:val="00B21979"/>
    <w:rsid w:val="00B22F45"/>
    <w:rsid w:val="00B233C8"/>
    <w:rsid w:val="00B23FD7"/>
    <w:rsid w:val="00B2447B"/>
    <w:rsid w:val="00B26B2E"/>
    <w:rsid w:val="00B26ECA"/>
    <w:rsid w:val="00B311DB"/>
    <w:rsid w:val="00B32454"/>
    <w:rsid w:val="00B32486"/>
    <w:rsid w:val="00B32A16"/>
    <w:rsid w:val="00B33002"/>
    <w:rsid w:val="00B34204"/>
    <w:rsid w:val="00B364EB"/>
    <w:rsid w:val="00B37EE0"/>
    <w:rsid w:val="00B40435"/>
    <w:rsid w:val="00B40828"/>
    <w:rsid w:val="00B42DFA"/>
    <w:rsid w:val="00B443FC"/>
    <w:rsid w:val="00B446DA"/>
    <w:rsid w:val="00B447B5"/>
    <w:rsid w:val="00B454F5"/>
    <w:rsid w:val="00B45B82"/>
    <w:rsid w:val="00B47048"/>
    <w:rsid w:val="00B476F1"/>
    <w:rsid w:val="00B47759"/>
    <w:rsid w:val="00B50161"/>
    <w:rsid w:val="00B510D8"/>
    <w:rsid w:val="00B51F3A"/>
    <w:rsid w:val="00B520FD"/>
    <w:rsid w:val="00B52B29"/>
    <w:rsid w:val="00B52FDB"/>
    <w:rsid w:val="00B533E4"/>
    <w:rsid w:val="00B5472B"/>
    <w:rsid w:val="00B54C5E"/>
    <w:rsid w:val="00B55568"/>
    <w:rsid w:val="00B57C38"/>
    <w:rsid w:val="00B57E00"/>
    <w:rsid w:val="00B656F3"/>
    <w:rsid w:val="00B65723"/>
    <w:rsid w:val="00B67A0B"/>
    <w:rsid w:val="00B67CBA"/>
    <w:rsid w:val="00B744D8"/>
    <w:rsid w:val="00B747C0"/>
    <w:rsid w:val="00B756EB"/>
    <w:rsid w:val="00B75D78"/>
    <w:rsid w:val="00B76D24"/>
    <w:rsid w:val="00B779F8"/>
    <w:rsid w:val="00B80E00"/>
    <w:rsid w:val="00B8325C"/>
    <w:rsid w:val="00B8461C"/>
    <w:rsid w:val="00B84F37"/>
    <w:rsid w:val="00B87C73"/>
    <w:rsid w:val="00B91056"/>
    <w:rsid w:val="00B9125F"/>
    <w:rsid w:val="00B9233C"/>
    <w:rsid w:val="00B92946"/>
    <w:rsid w:val="00B931DA"/>
    <w:rsid w:val="00B93B66"/>
    <w:rsid w:val="00B959FA"/>
    <w:rsid w:val="00B96767"/>
    <w:rsid w:val="00BA01C9"/>
    <w:rsid w:val="00BA02D6"/>
    <w:rsid w:val="00BA2351"/>
    <w:rsid w:val="00BA4ECE"/>
    <w:rsid w:val="00BA757A"/>
    <w:rsid w:val="00BB02C2"/>
    <w:rsid w:val="00BB02DC"/>
    <w:rsid w:val="00BB16D7"/>
    <w:rsid w:val="00BB234E"/>
    <w:rsid w:val="00BB2FE7"/>
    <w:rsid w:val="00BB3FB2"/>
    <w:rsid w:val="00BB6130"/>
    <w:rsid w:val="00BB64AC"/>
    <w:rsid w:val="00BB6DF1"/>
    <w:rsid w:val="00BB7D6C"/>
    <w:rsid w:val="00BC05B0"/>
    <w:rsid w:val="00BC2329"/>
    <w:rsid w:val="00BC2B80"/>
    <w:rsid w:val="00BC34F2"/>
    <w:rsid w:val="00BC6EFB"/>
    <w:rsid w:val="00BC75AD"/>
    <w:rsid w:val="00BC7781"/>
    <w:rsid w:val="00BD0BF1"/>
    <w:rsid w:val="00BD0DAE"/>
    <w:rsid w:val="00BD28AA"/>
    <w:rsid w:val="00BD302F"/>
    <w:rsid w:val="00BD741C"/>
    <w:rsid w:val="00BE0771"/>
    <w:rsid w:val="00BE5C03"/>
    <w:rsid w:val="00BE5FFB"/>
    <w:rsid w:val="00BE6152"/>
    <w:rsid w:val="00BE66CB"/>
    <w:rsid w:val="00BF3D3B"/>
    <w:rsid w:val="00BF63D0"/>
    <w:rsid w:val="00BF6F7C"/>
    <w:rsid w:val="00C00C97"/>
    <w:rsid w:val="00C01487"/>
    <w:rsid w:val="00C021B6"/>
    <w:rsid w:val="00C022F0"/>
    <w:rsid w:val="00C04DE8"/>
    <w:rsid w:val="00C04F07"/>
    <w:rsid w:val="00C05C25"/>
    <w:rsid w:val="00C064B2"/>
    <w:rsid w:val="00C0653D"/>
    <w:rsid w:val="00C069C7"/>
    <w:rsid w:val="00C10367"/>
    <w:rsid w:val="00C103A5"/>
    <w:rsid w:val="00C105B4"/>
    <w:rsid w:val="00C10779"/>
    <w:rsid w:val="00C10D41"/>
    <w:rsid w:val="00C1299F"/>
    <w:rsid w:val="00C145C0"/>
    <w:rsid w:val="00C14DDA"/>
    <w:rsid w:val="00C150AF"/>
    <w:rsid w:val="00C15971"/>
    <w:rsid w:val="00C164D7"/>
    <w:rsid w:val="00C1775F"/>
    <w:rsid w:val="00C223CF"/>
    <w:rsid w:val="00C233BE"/>
    <w:rsid w:val="00C24170"/>
    <w:rsid w:val="00C2434B"/>
    <w:rsid w:val="00C2535E"/>
    <w:rsid w:val="00C254A9"/>
    <w:rsid w:val="00C2702F"/>
    <w:rsid w:val="00C2725B"/>
    <w:rsid w:val="00C30C9C"/>
    <w:rsid w:val="00C3543B"/>
    <w:rsid w:val="00C35F2C"/>
    <w:rsid w:val="00C3700F"/>
    <w:rsid w:val="00C372E0"/>
    <w:rsid w:val="00C37938"/>
    <w:rsid w:val="00C407F1"/>
    <w:rsid w:val="00C410EE"/>
    <w:rsid w:val="00C41A6D"/>
    <w:rsid w:val="00C42BE0"/>
    <w:rsid w:val="00C43C31"/>
    <w:rsid w:val="00C44063"/>
    <w:rsid w:val="00C4466E"/>
    <w:rsid w:val="00C4598E"/>
    <w:rsid w:val="00C45F56"/>
    <w:rsid w:val="00C4776D"/>
    <w:rsid w:val="00C50567"/>
    <w:rsid w:val="00C51700"/>
    <w:rsid w:val="00C51E6C"/>
    <w:rsid w:val="00C52D00"/>
    <w:rsid w:val="00C53165"/>
    <w:rsid w:val="00C53CEA"/>
    <w:rsid w:val="00C54047"/>
    <w:rsid w:val="00C54AE9"/>
    <w:rsid w:val="00C555F8"/>
    <w:rsid w:val="00C57B1D"/>
    <w:rsid w:val="00C613A9"/>
    <w:rsid w:val="00C62E9F"/>
    <w:rsid w:val="00C6306A"/>
    <w:rsid w:val="00C63C59"/>
    <w:rsid w:val="00C64022"/>
    <w:rsid w:val="00C65946"/>
    <w:rsid w:val="00C66730"/>
    <w:rsid w:val="00C66E3D"/>
    <w:rsid w:val="00C7155D"/>
    <w:rsid w:val="00C7394A"/>
    <w:rsid w:val="00C73A47"/>
    <w:rsid w:val="00C75BFE"/>
    <w:rsid w:val="00C75C52"/>
    <w:rsid w:val="00C80A99"/>
    <w:rsid w:val="00C80C55"/>
    <w:rsid w:val="00C81A2F"/>
    <w:rsid w:val="00C82A28"/>
    <w:rsid w:val="00C8403D"/>
    <w:rsid w:val="00C85DE4"/>
    <w:rsid w:val="00C86309"/>
    <w:rsid w:val="00C867F7"/>
    <w:rsid w:val="00C86B48"/>
    <w:rsid w:val="00C87E7B"/>
    <w:rsid w:val="00C87F84"/>
    <w:rsid w:val="00C903D3"/>
    <w:rsid w:val="00C9080E"/>
    <w:rsid w:val="00C90B23"/>
    <w:rsid w:val="00C91575"/>
    <w:rsid w:val="00C91A62"/>
    <w:rsid w:val="00C9209D"/>
    <w:rsid w:val="00C9249E"/>
    <w:rsid w:val="00C92584"/>
    <w:rsid w:val="00C93B8E"/>
    <w:rsid w:val="00C95C7F"/>
    <w:rsid w:val="00CA364A"/>
    <w:rsid w:val="00CA46EA"/>
    <w:rsid w:val="00CA5888"/>
    <w:rsid w:val="00CA5C8D"/>
    <w:rsid w:val="00CA7611"/>
    <w:rsid w:val="00CA7622"/>
    <w:rsid w:val="00CA77B2"/>
    <w:rsid w:val="00CB05FB"/>
    <w:rsid w:val="00CB0A15"/>
    <w:rsid w:val="00CB18D8"/>
    <w:rsid w:val="00CB1FFC"/>
    <w:rsid w:val="00CB63BA"/>
    <w:rsid w:val="00CB63D1"/>
    <w:rsid w:val="00CB6AD1"/>
    <w:rsid w:val="00CC1E4B"/>
    <w:rsid w:val="00CC22E8"/>
    <w:rsid w:val="00CC40DC"/>
    <w:rsid w:val="00CC4180"/>
    <w:rsid w:val="00CC4C77"/>
    <w:rsid w:val="00CC4F76"/>
    <w:rsid w:val="00CC7849"/>
    <w:rsid w:val="00CD0240"/>
    <w:rsid w:val="00CD1156"/>
    <w:rsid w:val="00CD13D6"/>
    <w:rsid w:val="00CD230E"/>
    <w:rsid w:val="00CD272B"/>
    <w:rsid w:val="00CD49D1"/>
    <w:rsid w:val="00CD5233"/>
    <w:rsid w:val="00CD5E82"/>
    <w:rsid w:val="00CD7D9B"/>
    <w:rsid w:val="00CE0480"/>
    <w:rsid w:val="00CE1448"/>
    <w:rsid w:val="00CE1462"/>
    <w:rsid w:val="00CE2562"/>
    <w:rsid w:val="00CE35CE"/>
    <w:rsid w:val="00CE4549"/>
    <w:rsid w:val="00CE5313"/>
    <w:rsid w:val="00CE5CE8"/>
    <w:rsid w:val="00CE617B"/>
    <w:rsid w:val="00CE74E2"/>
    <w:rsid w:val="00CE79EB"/>
    <w:rsid w:val="00CE7A16"/>
    <w:rsid w:val="00CF0970"/>
    <w:rsid w:val="00CF1A21"/>
    <w:rsid w:val="00CF406C"/>
    <w:rsid w:val="00CF5107"/>
    <w:rsid w:val="00CF5324"/>
    <w:rsid w:val="00CF763B"/>
    <w:rsid w:val="00CF764F"/>
    <w:rsid w:val="00CF7A16"/>
    <w:rsid w:val="00D00A53"/>
    <w:rsid w:val="00D01C7B"/>
    <w:rsid w:val="00D025C6"/>
    <w:rsid w:val="00D03739"/>
    <w:rsid w:val="00D043CA"/>
    <w:rsid w:val="00D04552"/>
    <w:rsid w:val="00D04921"/>
    <w:rsid w:val="00D05B3F"/>
    <w:rsid w:val="00D07E37"/>
    <w:rsid w:val="00D13D68"/>
    <w:rsid w:val="00D150DF"/>
    <w:rsid w:val="00D15A8A"/>
    <w:rsid w:val="00D165CD"/>
    <w:rsid w:val="00D167E1"/>
    <w:rsid w:val="00D17A43"/>
    <w:rsid w:val="00D20304"/>
    <w:rsid w:val="00D20672"/>
    <w:rsid w:val="00D215E0"/>
    <w:rsid w:val="00D21D51"/>
    <w:rsid w:val="00D21DA6"/>
    <w:rsid w:val="00D2259B"/>
    <w:rsid w:val="00D2292A"/>
    <w:rsid w:val="00D24089"/>
    <w:rsid w:val="00D2499F"/>
    <w:rsid w:val="00D25B88"/>
    <w:rsid w:val="00D273AA"/>
    <w:rsid w:val="00D278F6"/>
    <w:rsid w:val="00D3227B"/>
    <w:rsid w:val="00D33CCC"/>
    <w:rsid w:val="00D3411A"/>
    <w:rsid w:val="00D34210"/>
    <w:rsid w:val="00D36183"/>
    <w:rsid w:val="00D377BC"/>
    <w:rsid w:val="00D40190"/>
    <w:rsid w:val="00D4041F"/>
    <w:rsid w:val="00D40622"/>
    <w:rsid w:val="00D4227B"/>
    <w:rsid w:val="00D429BA"/>
    <w:rsid w:val="00D42A23"/>
    <w:rsid w:val="00D44901"/>
    <w:rsid w:val="00D45CDF"/>
    <w:rsid w:val="00D46947"/>
    <w:rsid w:val="00D47470"/>
    <w:rsid w:val="00D5074E"/>
    <w:rsid w:val="00D517E8"/>
    <w:rsid w:val="00D51D0A"/>
    <w:rsid w:val="00D51D16"/>
    <w:rsid w:val="00D5241D"/>
    <w:rsid w:val="00D52B84"/>
    <w:rsid w:val="00D56009"/>
    <w:rsid w:val="00D613AB"/>
    <w:rsid w:val="00D61B71"/>
    <w:rsid w:val="00D6261A"/>
    <w:rsid w:val="00D6293A"/>
    <w:rsid w:val="00D631A6"/>
    <w:rsid w:val="00D653A4"/>
    <w:rsid w:val="00D66459"/>
    <w:rsid w:val="00D730F3"/>
    <w:rsid w:val="00D7497C"/>
    <w:rsid w:val="00D80D48"/>
    <w:rsid w:val="00D836E3"/>
    <w:rsid w:val="00D85148"/>
    <w:rsid w:val="00D859FE"/>
    <w:rsid w:val="00D85C72"/>
    <w:rsid w:val="00D92350"/>
    <w:rsid w:val="00D92F18"/>
    <w:rsid w:val="00D94D5F"/>
    <w:rsid w:val="00D94F51"/>
    <w:rsid w:val="00DA0587"/>
    <w:rsid w:val="00DA6784"/>
    <w:rsid w:val="00DA6C1E"/>
    <w:rsid w:val="00DA6F0B"/>
    <w:rsid w:val="00DA7E6A"/>
    <w:rsid w:val="00DB1D22"/>
    <w:rsid w:val="00DB21A2"/>
    <w:rsid w:val="00DB2B97"/>
    <w:rsid w:val="00DB40D7"/>
    <w:rsid w:val="00DB51A1"/>
    <w:rsid w:val="00DB7C9F"/>
    <w:rsid w:val="00DC078B"/>
    <w:rsid w:val="00DC0E10"/>
    <w:rsid w:val="00DC154F"/>
    <w:rsid w:val="00DC2493"/>
    <w:rsid w:val="00DC4F5E"/>
    <w:rsid w:val="00DC5C0A"/>
    <w:rsid w:val="00DC60DC"/>
    <w:rsid w:val="00DC6FAB"/>
    <w:rsid w:val="00DC7548"/>
    <w:rsid w:val="00DD0442"/>
    <w:rsid w:val="00DD06D5"/>
    <w:rsid w:val="00DD0919"/>
    <w:rsid w:val="00DD0A6D"/>
    <w:rsid w:val="00DD22AF"/>
    <w:rsid w:val="00DD2C3F"/>
    <w:rsid w:val="00DD3360"/>
    <w:rsid w:val="00DD3DAA"/>
    <w:rsid w:val="00DD5679"/>
    <w:rsid w:val="00DD6387"/>
    <w:rsid w:val="00DD692A"/>
    <w:rsid w:val="00DD6BDF"/>
    <w:rsid w:val="00DE3971"/>
    <w:rsid w:val="00DE3F31"/>
    <w:rsid w:val="00DE6747"/>
    <w:rsid w:val="00DE6FB1"/>
    <w:rsid w:val="00DF090A"/>
    <w:rsid w:val="00DF1811"/>
    <w:rsid w:val="00DF22EF"/>
    <w:rsid w:val="00DF3FE3"/>
    <w:rsid w:val="00E0109B"/>
    <w:rsid w:val="00E01CFA"/>
    <w:rsid w:val="00E0217E"/>
    <w:rsid w:val="00E03040"/>
    <w:rsid w:val="00E033B1"/>
    <w:rsid w:val="00E03C7C"/>
    <w:rsid w:val="00E03D65"/>
    <w:rsid w:val="00E045D5"/>
    <w:rsid w:val="00E04EE8"/>
    <w:rsid w:val="00E0587B"/>
    <w:rsid w:val="00E05C7A"/>
    <w:rsid w:val="00E05E01"/>
    <w:rsid w:val="00E06225"/>
    <w:rsid w:val="00E0693A"/>
    <w:rsid w:val="00E103F5"/>
    <w:rsid w:val="00E12434"/>
    <w:rsid w:val="00E13969"/>
    <w:rsid w:val="00E15A55"/>
    <w:rsid w:val="00E176EE"/>
    <w:rsid w:val="00E178A5"/>
    <w:rsid w:val="00E21433"/>
    <w:rsid w:val="00E21C2E"/>
    <w:rsid w:val="00E22C73"/>
    <w:rsid w:val="00E24207"/>
    <w:rsid w:val="00E24436"/>
    <w:rsid w:val="00E26C7F"/>
    <w:rsid w:val="00E2736C"/>
    <w:rsid w:val="00E301A1"/>
    <w:rsid w:val="00E30D0F"/>
    <w:rsid w:val="00E31223"/>
    <w:rsid w:val="00E314A1"/>
    <w:rsid w:val="00E339A8"/>
    <w:rsid w:val="00E33FF3"/>
    <w:rsid w:val="00E34801"/>
    <w:rsid w:val="00E34CE9"/>
    <w:rsid w:val="00E35624"/>
    <w:rsid w:val="00E357AE"/>
    <w:rsid w:val="00E36C1B"/>
    <w:rsid w:val="00E40792"/>
    <w:rsid w:val="00E408CD"/>
    <w:rsid w:val="00E40CAD"/>
    <w:rsid w:val="00E416E5"/>
    <w:rsid w:val="00E41FC7"/>
    <w:rsid w:val="00E43746"/>
    <w:rsid w:val="00E45281"/>
    <w:rsid w:val="00E4528F"/>
    <w:rsid w:val="00E45884"/>
    <w:rsid w:val="00E4592E"/>
    <w:rsid w:val="00E46A5F"/>
    <w:rsid w:val="00E50155"/>
    <w:rsid w:val="00E56054"/>
    <w:rsid w:val="00E56863"/>
    <w:rsid w:val="00E57463"/>
    <w:rsid w:val="00E60406"/>
    <w:rsid w:val="00E61563"/>
    <w:rsid w:val="00E6256B"/>
    <w:rsid w:val="00E625AD"/>
    <w:rsid w:val="00E62A3D"/>
    <w:rsid w:val="00E636D5"/>
    <w:rsid w:val="00E6636A"/>
    <w:rsid w:val="00E66D4E"/>
    <w:rsid w:val="00E67611"/>
    <w:rsid w:val="00E67C27"/>
    <w:rsid w:val="00E72C69"/>
    <w:rsid w:val="00E74259"/>
    <w:rsid w:val="00E74D7A"/>
    <w:rsid w:val="00E751CF"/>
    <w:rsid w:val="00E75567"/>
    <w:rsid w:val="00E756D7"/>
    <w:rsid w:val="00E75774"/>
    <w:rsid w:val="00E7769B"/>
    <w:rsid w:val="00E8161F"/>
    <w:rsid w:val="00E81DA3"/>
    <w:rsid w:val="00E8383D"/>
    <w:rsid w:val="00E84ACF"/>
    <w:rsid w:val="00E85342"/>
    <w:rsid w:val="00E85A66"/>
    <w:rsid w:val="00E9334C"/>
    <w:rsid w:val="00E94B8E"/>
    <w:rsid w:val="00E95203"/>
    <w:rsid w:val="00E978CF"/>
    <w:rsid w:val="00EA0C09"/>
    <w:rsid w:val="00EA0CEF"/>
    <w:rsid w:val="00EA307F"/>
    <w:rsid w:val="00EA35BC"/>
    <w:rsid w:val="00EA3E95"/>
    <w:rsid w:val="00EA6260"/>
    <w:rsid w:val="00EA75A3"/>
    <w:rsid w:val="00EA76E6"/>
    <w:rsid w:val="00EB2C78"/>
    <w:rsid w:val="00EB2E14"/>
    <w:rsid w:val="00EB303C"/>
    <w:rsid w:val="00EB30C8"/>
    <w:rsid w:val="00EB3130"/>
    <w:rsid w:val="00EB4841"/>
    <w:rsid w:val="00EB4C25"/>
    <w:rsid w:val="00EB6260"/>
    <w:rsid w:val="00EB6433"/>
    <w:rsid w:val="00EC022A"/>
    <w:rsid w:val="00EC199A"/>
    <w:rsid w:val="00EC2A5D"/>
    <w:rsid w:val="00EC44FD"/>
    <w:rsid w:val="00EC4AC5"/>
    <w:rsid w:val="00EC5575"/>
    <w:rsid w:val="00EC5981"/>
    <w:rsid w:val="00EC5E2C"/>
    <w:rsid w:val="00EC769D"/>
    <w:rsid w:val="00EC7B3F"/>
    <w:rsid w:val="00ED0B3D"/>
    <w:rsid w:val="00ED176E"/>
    <w:rsid w:val="00ED2908"/>
    <w:rsid w:val="00ED2FCA"/>
    <w:rsid w:val="00ED3502"/>
    <w:rsid w:val="00ED39F3"/>
    <w:rsid w:val="00ED3EDB"/>
    <w:rsid w:val="00ED464F"/>
    <w:rsid w:val="00ED7E87"/>
    <w:rsid w:val="00EE0620"/>
    <w:rsid w:val="00EE25EF"/>
    <w:rsid w:val="00EE5441"/>
    <w:rsid w:val="00EE7CB3"/>
    <w:rsid w:val="00EF119B"/>
    <w:rsid w:val="00EF29A0"/>
    <w:rsid w:val="00EF5287"/>
    <w:rsid w:val="00EF7189"/>
    <w:rsid w:val="00EF7301"/>
    <w:rsid w:val="00EF7E86"/>
    <w:rsid w:val="00F00CC2"/>
    <w:rsid w:val="00F01C54"/>
    <w:rsid w:val="00F02632"/>
    <w:rsid w:val="00F033C2"/>
    <w:rsid w:val="00F03AF3"/>
    <w:rsid w:val="00F03CBC"/>
    <w:rsid w:val="00F05AE3"/>
    <w:rsid w:val="00F07665"/>
    <w:rsid w:val="00F105C6"/>
    <w:rsid w:val="00F12D01"/>
    <w:rsid w:val="00F12DAF"/>
    <w:rsid w:val="00F12E7B"/>
    <w:rsid w:val="00F13968"/>
    <w:rsid w:val="00F13BAA"/>
    <w:rsid w:val="00F14979"/>
    <w:rsid w:val="00F20FD3"/>
    <w:rsid w:val="00F22354"/>
    <w:rsid w:val="00F235B3"/>
    <w:rsid w:val="00F2500F"/>
    <w:rsid w:val="00F25090"/>
    <w:rsid w:val="00F2573B"/>
    <w:rsid w:val="00F263CF"/>
    <w:rsid w:val="00F269C3"/>
    <w:rsid w:val="00F278F1"/>
    <w:rsid w:val="00F30444"/>
    <w:rsid w:val="00F30E48"/>
    <w:rsid w:val="00F31F88"/>
    <w:rsid w:val="00F3367A"/>
    <w:rsid w:val="00F3378F"/>
    <w:rsid w:val="00F3525E"/>
    <w:rsid w:val="00F35EF9"/>
    <w:rsid w:val="00F40ED3"/>
    <w:rsid w:val="00F425DE"/>
    <w:rsid w:val="00F43172"/>
    <w:rsid w:val="00F43251"/>
    <w:rsid w:val="00F43F20"/>
    <w:rsid w:val="00F44CDB"/>
    <w:rsid w:val="00F45AEE"/>
    <w:rsid w:val="00F46144"/>
    <w:rsid w:val="00F468B0"/>
    <w:rsid w:val="00F51BCF"/>
    <w:rsid w:val="00F5471D"/>
    <w:rsid w:val="00F555A7"/>
    <w:rsid w:val="00F55A58"/>
    <w:rsid w:val="00F5675C"/>
    <w:rsid w:val="00F57BFA"/>
    <w:rsid w:val="00F57C52"/>
    <w:rsid w:val="00F60B7B"/>
    <w:rsid w:val="00F61CA3"/>
    <w:rsid w:val="00F65208"/>
    <w:rsid w:val="00F664E5"/>
    <w:rsid w:val="00F708CC"/>
    <w:rsid w:val="00F7098D"/>
    <w:rsid w:val="00F7435D"/>
    <w:rsid w:val="00F743B3"/>
    <w:rsid w:val="00F74E35"/>
    <w:rsid w:val="00F75F4C"/>
    <w:rsid w:val="00F76596"/>
    <w:rsid w:val="00F82F9C"/>
    <w:rsid w:val="00F82FFF"/>
    <w:rsid w:val="00F85786"/>
    <w:rsid w:val="00F85FF8"/>
    <w:rsid w:val="00F87A84"/>
    <w:rsid w:val="00F903F5"/>
    <w:rsid w:val="00F91C59"/>
    <w:rsid w:val="00F921BC"/>
    <w:rsid w:val="00F9264D"/>
    <w:rsid w:val="00F936AD"/>
    <w:rsid w:val="00F94729"/>
    <w:rsid w:val="00F972DF"/>
    <w:rsid w:val="00FA09F0"/>
    <w:rsid w:val="00FA301B"/>
    <w:rsid w:val="00FA5A48"/>
    <w:rsid w:val="00FA6706"/>
    <w:rsid w:val="00FB0089"/>
    <w:rsid w:val="00FB0997"/>
    <w:rsid w:val="00FB0AC4"/>
    <w:rsid w:val="00FB0D91"/>
    <w:rsid w:val="00FB16C6"/>
    <w:rsid w:val="00FB1F06"/>
    <w:rsid w:val="00FB21BB"/>
    <w:rsid w:val="00FB3DBE"/>
    <w:rsid w:val="00FB513F"/>
    <w:rsid w:val="00FB7FF3"/>
    <w:rsid w:val="00FC022F"/>
    <w:rsid w:val="00FC0861"/>
    <w:rsid w:val="00FC177A"/>
    <w:rsid w:val="00FC19D3"/>
    <w:rsid w:val="00FC23B1"/>
    <w:rsid w:val="00FC2670"/>
    <w:rsid w:val="00FC3E4B"/>
    <w:rsid w:val="00FC43EE"/>
    <w:rsid w:val="00FC4AA5"/>
    <w:rsid w:val="00FC6BD5"/>
    <w:rsid w:val="00FC6D40"/>
    <w:rsid w:val="00FC6FE3"/>
    <w:rsid w:val="00FD030E"/>
    <w:rsid w:val="00FD0408"/>
    <w:rsid w:val="00FD08B9"/>
    <w:rsid w:val="00FD4C0B"/>
    <w:rsid w:val="00FD537C"/>
    <w:rsid w:val="00FD63B5"/>
    <w:rsid w:val="00FE267C"/>
    <w:rsid w:val="00FE5414"/>
    <w:rsid w:val="00FE5509"/>
    <w:rsid w:val="00FE57A9"/>
    <w:rsid w:val="00FE7255"/>
    <w:rsid w:val="00FF0731"/>
    <w:rsid w:val="00FF0E34"/>
    <w:rsid w:val="00FF127F"/>
    <w:rsid w:val="00FF1442"/>
    <w:rsid w:val="00FF324F"/>
    <w:rsid w:val="00FF407A"/>
    <w:rsid w:val="00FF486E"/>
    <w:rsid w:val="00FF5F6F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0A159"/>
  <w14:defaultImageDpi w14:val="32767"/>
  <w15:chartTrackingRefBased/>
  <w15:docId w15:val="{DB7B6F8F-FBEB-7A4B-ADBC-3497E18D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21AB"/>
  </w:style>
  <w:style w:type="paragraph" w:styleId="Heading1">
    <w:name w:val="heading 1"/>
    <w:basedOn w:val="Normal"/>
    <w:next w:val="Normal"/>
    <w:link w:val="Heading1Char"/>
    <w:uiPriority w:val="9"/>
    <w:qFormat/>
    <w:rsid w:val="00092B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E3A3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19F6"/>
    <w:pPr>
      <w:widowControl w:val="0"/>
      <w:autoSpaceDE w:val="0"/>
      <w:autoSpaceDN w:val="0"/>
      <w:adjustRightInd w:val="0"/>
    </w:pPr>
    <w:rPr>
      <w:rFonts w:eastAsiaTheme="minorEastAsia"/>
      <w:color w:val="000000"/>
    </w:rPr>
  </w:style>
  <w:style w:type="character" w:styleId="Hyperlink">
    <w:name w:val="Hyperlink"/>
    <w:basedOn w:val="DefaultParagraphFont"/>
    <w:uiPriority w:val="99"/>
    <w:rsid w:val="00A119F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A69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96011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6011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37F62"/>
  </w:style>
  <w:style w:type="character" w:customStyle="1" w:styleId="Heading2Char">
    <w:name w:val="Heading 2 Char"/>
    <w:basedOn w:val="DefaultParagraphFont"/>
    <w:link w:val="Heading2"/>
    <w:uiPriority w:val="9"/>
    <w:rsid w:val="007E3A31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26BEF"/>
    <w:pPr>
      <w:spacing w:before="100" w:beforeAutospacing="1" w:after="100" w:afterAutospacing="1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53514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53514"/>
    <w:rPr>
      <w:rFonts w:eastAsia="Times New Roman"/>
    </w:rPr>
  </w:style>
  <w:style w:type="character" w:styleId="PageNumber">
    <w:name w:val="page number"/>
    <w:basedOn w:val="DefaultParagraphFont"/>
    <w:uiPriority w:val="99"/>
    <w:semiHidden/>
    <w:unhideWhenUsed/>
    <w:rsid w:val="00A53514"/>
  </w:style>
  <w:style w:type="character" w:customStyle="1" w:styleId="Heading1Char">
    <w:name w:val="Heading 1 Char"/>
    <w:basedOn w:val="DefaultParagraphFont"/>
    <w:link w:val="Heading1"/>
    <w:uiPriority w:val="9"/>
    <w:rsid w:val="00092B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n">
    <w:name w:val="fn"/>
    <w:basedOn w:val="DefaultParagraphFont"/>
    <w:rsid w:val="00092B80"/>
  </w:style>
  <w:style w:type="character" w:customStyle="1" w:styleId="Subtitle1">
    <w:name w:val="Subtitle1"/>
    <w:basedOn w:val="DefaultParagraphFont"/>
    <w:rsid w:val="00092B80"/>
  </w:style>
  <w:style w:type="character" w:styleId="Strong">
    <w:name w:val="Strong"/>
    <w:basedOn w:val="DefaultParagraphFont"/>
    <w:uiPriority w:val="22"/>
    <w:qFormat/>
    <w:rsid w:val="00A97FF4"/>
    <w:rPr>
      <w:b/>
      <w:bCs/>
    </w:rPr>
  </w:style>
  <w:style w:type="character" w:customStyle="1" w:styleId="billtitleyr">
    <w:name w:val="bill_title_yr"/>
    <w:basedOn w:val="DefaultParagraphFont"/>
    <w:rsid w:val="00051CDA"/>
  </w:style>
  <w:style w:type="table" w:styleId="TableGrid">
    <w:name w:val="Table Grid"/>
    <w:basedOn w:val="TableNormal"/>
    <w:uiPriority w:val="39"/>
    <w:rsid w:val="00F13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C0384"/>
    <w:pPr>
      <w:widowControl w:val="0"/>
      <w:tabs>
        <w:tab w:val="left" w:pos="720"/>
      </w:tabs>
      <w:autoSpaceDE w:val="0"/>
      <w:autoSpaceDN w:val="0"/>
      <w:adjustRightInd w:val="0"/>
      <w:ind w:left="-90"/>
      <w:jc w:val="center"/>
    </w:pPr>
    <w:rPr>
      <w:rFonts w:eastAsia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C0384"/>
    <w:rPr>
      <w:rFonts w:eastAsia="Times New Roman"/>
      <w:b/>
      <w:bCs/>
      <w:sz w:val="28"/>
      <w:szCs w:val="28"/>
    </w:rPr>
  </w:style>
  <w:style w:type="character" w:customStyle="1" w:styleId="enspace">
    <w:name w:val="enspace"/>
    <w:basedOn w:val="DefaultParagraphFont"/>
    <w:rsid w:val="006676E9"/>
  </w:style>
  <w:style w:type="character" w:styleId="UnresolvedMention">
    <w:name w:val="Unresolved Mention"/>
    <w:basedOn w:val="DefaultParagraphFont"/>
    <w:uiPriority w:val="99"/>
    <w:rsid w:val="005B5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5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6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8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2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7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6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1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97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0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81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8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25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9260">
          <w:marLeft w:val="150"/>
          <w:marRight w:val="225"/>
          <w:marTop w:val="30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5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9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1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8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5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9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85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6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6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1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27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66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6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7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7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3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7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55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4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22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8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53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43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9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7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0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2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35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5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97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16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55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66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60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5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7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22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2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2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8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3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3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108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3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1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44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4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1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2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9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5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6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6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45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9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35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6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8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3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09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1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98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1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38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7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4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6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86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2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6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5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5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0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4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2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87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5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6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3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79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2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5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5802">
          <w:marLeft w:val="150"/>
          <w:marRight w:val="225"/>
          <w:marTop w:val="30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02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75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8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79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43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8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eginfo.legislature.ca.gov/faces/billNavClient.xhtml?bill_id=202320240AB26" TargetMode="External"/><Relationship Id="rId21" Type="http://schemas.openxmlformats.org/officeDocument/2006/relationships/hyperlink" Target="https://leginfo.legislature.ca.gov/faces/billNavClient.xhtml?bill_id=202320240AB569" TargetMode="External"/><Relationship Id="rId42" Type="http://schemas.openxmlformats.org/officeDocument/2006/relationships/hyperlink" Target="https://www.asccc.org/resolutions/effective-practices-allowing-students-repeat-courses-alleviate-substandard-grades" TargetMode="External"/><Relationship Id="rId63" Type="http://schemas.openxmlformats.org/officeDocument/2006/relationships/hyperlink" Target="https://leginfo.legislature.ca.gov/faces/billAnalysisClient.xhtml?bill_id=202320240AB91" TargetMode="External"/><Relationship Id="rId84" Type="http://schemas.openxmlformats.org/officeDocument/2006/relationships/hyperlink" Target="https://leginfo.legislature.ca.gov/faces/billNavClient.xhtml?bill_id=202320240AB447" TargetMode="External"/><Relationship Id="rId138" Type="http://schemas.openxmlformats.org/officeDocument/2006/relationships/hyperlink" Target="https://leginfo.legislature.ca.gov/faces/billNavClient.xhtml?bill_id=202320240AB252" TargetMode="External"/><Relationship Id="rId159" Type="http://schemas.openxmlformats.org/officeDocument/2006/relationships/footer" Target="footer1.xml"/><Relationship Id="rId107" Type="http://schemas.openxmlformats.org/officeDocument/2006/relationships/hyperlink" Target="https://leginfo.legislature.ca.gov/faces/billAnalysisClient.xhtml?bill_id=202320240SB411" TargetMode="External"/><Relationship Id="rId11" Type="http://schemas.openxmlformats.org/officeDocument/2006/relationships/hyperlink" Target="https://www.asccc.org/resolutions/student-success-task-force-recommendations-priority-enrollment" TargetMode="External"/><Relationship Id="rId32" Type="http://schemas.openxmlformats.org/officeDocument/2006/relationships/hyperlink" Target="https://www.asccc.org/resolutions/overhaul-attendance-accounting" TargetMode="External"/><Relationship Id="rId53" Type="http://schemas.openxmlformats.org/officeDocument/2006/relationships/hyperlink" Target="https://www.asccc.org/resolutions/mesa-field-trips" TargetMode="External"/><Relationship Id="rId74" Type="http://schemas.openxmlformats.org/officeDocument/2006/relationships/hyperlink" Target="https://leginfo.legislature.ca.gov/faces/billNavClient.xhtml?bill_id=202320240AB1342" TargetMode="External"/><Relationship Id="rId128" Type="http://schemas.openxmlformats.org/officeDocument/2006/relationships/hyperlink" Target="https://leginfo.legislature.ca.gov/faces/billNavClient.xhtml?bill_id=202320240AB870" TargetMode="External"/><Relationship Id="rId149" Type="http://schemas.openxmlformats.org/officeDocument/2006/relationships/hyperlink" Target="https://leginfo.legislature.ca.gov/faces/billNavClient.xhtml?bill_id=202320240AB644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leginfo.legislature.ca.gov/faces/billAnalysisClient.xhtml?bill_id=202320240AB760" TargetMode="External"/><Relationship Id="rId160" Type="http://schemas.openxmlformats.org/officeDocument/2006/relationships/footer" Target="footer2.xml"/><Relationship Id="rId22" Type="http://schemas.openxmlformats.org/officeDocument/2006/relationships/hyperlink" Target="https://leginfo.legislature.ca.gov/faces/billAnalysisClient.xhtml?bill_id=202320240AB569" TargetMode="External"/><Relationship Id="rId43" Type="http://schemas.openxmlformats.org/officeDocument/2006/relationships/hyperlink" Target="https://www.asccc.org/resolutions/limiting-repetitions-and-" TargetMode="External"/><Relationship Id="rId64" Type="http://schemas.openxmlformats.org/officeDocument/2006/relationships/hyperlink" Target="https://leginfo.legislature.ca.gov/faces/billNavClient.xhtml?bill_id=202320240AB274" TargetMode="External"/><Relationship Id="rId118" Type="http://schemas.openxmlformats.org/officeDocument/2006/relationships/hyperlink" Target="https://leginfo.legislature.ca.gov/faces/billAnalysisClient.xhtml?bill_id=202320240AB26" TargetMode="External"/><Relationship Id="rId139" Type="http://schemas.openxmlformats.org/officeDocument/2006/relationships/hyperlink" Target="https://leginfo.legislature.ca.gov/faces/billAnalysisClient.xhtml?bill_id=202320240AB252" TargetMode="External"/><Relationship Id="rId85" Type="http://schemas.openxmlformats.org/officeDocument/2006/relationships/hyperlink" Target="https://leginfo.legislature.ca.gov/faces/billAnalysisClient.xhtml?bill_id=202320240AB447" TargetMode="External"/><Relationship Id="rId150" Type="http://schemas.openxmlformats.org/officeDocument/2006/relationships/hyperlink" Target="https://leginfo.legislature.ca.gov/faces/billNavClient.xhtml?bill_id=202320240AB654" TargetMode="External"/><Relationship Id="rId12" Type="http://schemas.openxmlformats.org/officeDocument/2006/relationships/hyperlink" Target="https://leginfo.legislature.ca.gov/faces/billNavClient.xhtml?bill_id=202320240AB368" TargetMode="External"/><Relationship Id="rId17" Type="http://schemas.openxmlformats.org/officeDocument/2006/relationships/hyperlink" Target="https://leginfo.legislature.ca.gov/faces/billAnalysisClient.xhtml?bill_id=202320240AB458" TargetMode="External"/><Relationship Id="rId33" Type="http://schemas.openxmlformats.org/officeDocument/2006/relationships/hyperlink" Target="https://www.asccc.org/resolutions/aligning-attendance-accounting-asynchronous-credit-distance-education-courses" TargetMode="External"/><Relationship Id="rId38" Type="http://schemas.openxmlformats.org/officeDocument/2006/relationships/hyperlink" Target="https://leginfo.legislature.ca.gov/faces/billAnalysisClient.xhtml?bill_id=202320240AB811" TargetMode="External"/><Relationship Id="rId59" Type="http://schemas.openxmlformats.org/officeDocument/2006/relationships/hyperlink" Target="https://www.asccc.org/resolutions/oppose-legislation-curriculum-without-inclusion-academic-senate-participation" TargetMode="External"/><Relationship Id="rId103" Type="http://schemas.openxmlformats.org/officeDocument/2006/relationships/hyperlink" Target="https://leginfo.legislature.ca.gov/faces/billAnalysisClient.xhtml?bill_id=202320240AB1543" TargetMode="External"/><Relationship Id="rId108" Type="http://schemas.openxmlformats.org/officeDocument/2006/relationships/hyperlink" Target="https://leginfo.legislature.ca.gov/faces/billNavClient.xhtml?bill_id=202320240AB359" TargetMode="External"/><Relationship Id="rId124" Type="http://schemas.openxmlformats.org/officeDocument/2006/relationships/hyperlink" Target="https://leginfo.legislature.ca.gov/faces/billAnalysisClient.xhtml?bill_id=202320240AB509" TargetMode="External"/><Relationship Id="rId129" Type="http://schemas.openxmlformats.org/officeDocument/2006/relationships/hyperlink" Target="https://leginfo.legislature.ca.gov/faces/billAnalysisClient.xhtml?bill_id=202320240AB870" TargetMode="External"/><Relationship Id="rId54" Type="http://schemas.openxmlformats.org/officeDocument/2006/relationships/hyperlink" Target="https://www.asccc.org/resolutions/academic-senate-support-diversity-programs" TargetMode="External"/><Relationship Id="rId70" Type="http://schemas.openxmlformats.org/officeDocument/2006/relationships/hyperlink" Target="https://leginfo.legislature.ca.gov/faces/billNavClient.xhtml?bill_id=202320240AB746" TargetMode="External"/><Relationship Id="rId75" Type="http://schemas.openxmlformats.org/officeDocument/2006/relationships/hyperlink" Target="https://leginfo.legislature.ca.gov/faces/billAnalysisClient.xhtml?bill_id=202320240AB1342" TargetMode="External"/><Relationship Id="rId91" Type="http://schemas.openxmlformats.org/officeDocument/2006/relationships/hyperlink" Target="https://leginfo.legislature.ca.gov/faces/billAnalysisClient.xhtml?bill_id=202320240AB624" TargetMode="External"/><Relationship Id="rId96" Type="http://schemas.openxmlformats.org/officeDocument/2006/relationships/hyperlink" Target="https://leginfo.legislature.ca.gov/faces/billNavClient.xhtml?bill_id=202320240AB789" TargetMode="External"/><Relationship Id="rId140" Type="http://schemas.openxmlformats.org/officeDocument/2006/relationships/hyperlink" Target="https://leginfo.legislature.ca.gov/faces/billNavClient.xhtml?bill_id=202320240AB260" TargetMode="External"/><Relationship Id="rId145" Type="http://schemas.openxmlformats.org/officeDocument/2006/relationships/hyperlink" Target="https://leginfo.legislature.ca.gov/faces/billNavClient.xhtml?bill_id=202320240AB320" TargetMode="External"/><Relationship Id="rId16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leginfo.legislature.ca.gov/faces/billNavClient.xhtml?bill_id=202320240AB607" TargetMode="External"/><Relationship Id="rId28" Type="http://schemas.openxmlformats.org/officeDocument/2006/relationships/hyperlink" Target="https://www.asccc.org/resolutions/recognition-course-sections-low-cost-course-material-options" TargetMode="External"/><Relationship Id="rId49" Type="http://schemas.openxmlformats.org/officeDocument/2006/relationships/hyperlink" Target="https://leginfo.legislature.ca.gov/faces/billNavClient.xhtml?bill_id=202320240AB1749" TargetMode="External"/><Relationship Id="rId114" Type="http://schemas.openxmlformats.org/officeDocument/2006/relationships/hyperlink" Target="https://www.asccc.org/resolutions/oppose-legislation-curriculum-without-inclusion-academic-senate-participation" TargetMode="External"/><Relationship Id="rId119" Type="http://schemas.openxmlformats.org/officeDocument/2006/relationships/hyperlink" Target="https://leginfo.legislature.ca.gov/faces/billNavClient.xhtml?bill_id=202320240AB263" TargetMode="External"/><Relationship Id="rId44" Type="http://schemas.openxmlformats.org/officeDocument/2006/relationships/hyperlink" Target="https://leginfo.legislature.ca.gov/faces/billNavClient.xhtml?bill_id=202320240AB1096" TargetMode="External"/><Relationship Id="rId60" Type="http://schemas.openxmlformats.org/officeDocument/2006/relationships/hyperlink" Target="https://leginfo.legislature.ca.gov/faces/billNavClient.xhtml?bill_id=202320240AB25" TargetMode="External"/><Relationship Id="rId65" Type="http://schemas.openxmlformats.org/officeDocument/2006/relationships/hyperlink" Target="https://leginfo.legislature.ca.gov/faces/billAnalysisClient.xhtml?bill_id=202320240AB274" TargetMode="External"/><Relationship Id="rId81" Type="http://schemas.openxmlformats.org/officeDocument/2006/relationships/hyperlink" Target="https://leginfo.legislature.ca.gov/faces/billAnalysisClient.xhtml?bill_id=202320240AB299" TargetMode="External"/><Relationship Id="rId86" Type="http://schemas.openxmlformats.org/officeDocument/2006/relationships/hyperlink" Target="https://leginfo.legislature.ca.gov/faces/billNavClient.xhtml?bill_id=202320240AB461" TargetMode="External"/><Relationship Id="rId130" Type="http://schemas.openxmlformats.org/officeDocument/2006/relationships/hyperlink" Target="https://leginfo.legislature.ca.gov/faces/billNavClient.xhtml?bill_id=202320240AB1245" TargetMode="External"/><Relationship Id="rId135" Type="http://schemas.openxmlformats.org/officeDocument/2006/relationships/hyperlink" Target="https://leginfo.legislature.ca.gov/faces/billAnalysisClient.xhtml?bill_id=202320240SB307" TargetMode="External"/><Relationship Id="rId151" Type="http://schemas.openxmlformats.org/officeDocument/2006/relationships/hyperlink" Target="https://leginfo.legislature.ca.gov/faces/billNavClient.xhtml?bill_id=202320240AB817" TargetMode="External"/><Relationship Id="rId156" Type="http://schemas.openxmlformats.org/officeDocument/2006/relationships/hyperlink" Target="https://leginfo.legislature.ca.gov/faces/billNavClient.xhtml?bill_id=202320240AB1542" TargetMode="External"/><Relationship Id="rId13" Type="http://schemas.openxmlformats.org/officeDocument/2006/relationships/hyperlink" Target="https://leginfo.legislature.ca.gov/faces/billAnalysisClient.xhtml?bill_id=202320240AB368" TargetMode="External"/><Relationship Id="rId18" Type="http://schemas.openxmlformats.org/officeDocument/2006/relationships/hyperlink" Target="https://www.cccco.edu/About-Us/Chancellors-Office/Divisions/Workforce-and-Economic-Development/modern-policing-degree-task-force" TargetMode="External"/><Relationship Id="rId39" Type="http://schemas.openxmlformats.org/officeDocument/2006/relationships/hyperlink" Target="https://www.asccc.org/resolutions/support-ab-811-fong-april-12-2023" TargetMode="External"/><Relationship Id="rId109" Type="http://schemas.openxmlformats.org/officeDocument/2006/relationships/hyperlink" Target="https://www.asccc.org/resolutions/faculty-involvement-creation-dual-enrollment-programs" TargetMode="External"/><Relationship Id="rId34" Type="http://schemas.openxmlformats.org/officeDocument/2006/relationships/hyperlink" Target="https://www.asccc.org/resolutions/noncredit-distance-education-attendance-collection-procedures-open-entryexit-courses" TargetMode="External"/><Relationship Id="rId50" Type="http://schemas.openxmlformats.org/officeDocument/2006/relationships/hyperlink" Target="https://leginfo.legislature.ca.gov/faces/billAnalysisClient.xhtml?bill_id=202320240AB1749" TargetMode="External"/><Relationship Id="rId55" Type="http://schemas.openxmlformats.org/officeDocument/2006/relationships/hyperlink" Target="https://leginfo.legislature.ca.gov/faces/billNavClient.xhtml?bill_id=202320240SB467" TargetMode="External"/><Relationship Id="rId76" Type="http://schemas.openxmlformats.org/officeDocument/2006/relationships/hyperlink" Target="https://leginfo.legislature.ca.gov/faces/billNavClient.xhtml?bill_id=202320240AB1540" TargetMode="External"/><Relationship Id="rId97" Type="http://schemas.openxmlformats.org/officeDocument/2006/relationships/hyperlink" Target="https://leginfo.legislature.ca.gov/faces/billAnalysisClient.xhtml?bill_id=202320240AB789" TargetMode="External"/><Relationship Id="rId104" Type="http://schemas.openxmlformats.org/officeDocument/2006/relationships/hyperlink" Target="https://leginfo.legislature.ca.gov/faces/billNavClient.xhtml?bill_id=202320240SB234" TargetMode="External"/><Relationship Id="rId120" Type="http://schemas.openxmlformats.org/officeDocument/2006/relationships/hyperlink" Target="https://leginfo.legislature.ca.gov/faces/billAnalysisClient.xhtml?bill_id=202320240AB263" TargetMode="External"/><Relationship Id="rId125" Type="http://schemas.openxmlformats.org/officeDocument/2006/relationships/hyperlink" Target="https://leginfo.legislature.ca.gov/faces/billNavClient.xhtml?bill_id=202320240AB680" TargetMode="External"/><Relationship Id="rId141" Type="http://schemas.openxmlformats.org/officeDocument/2006/relationships/hyperlink" Target="https://leginfo.legislature.ca.gov/faces/billAnalysisClient.xhtml?bill_id=202320240AB260" TargetMode="External"/><Relationship Id="rId146" Type="http://schemas.openxmlformats.org/officeDocument/2006/relationships/hyperlink" Target="https://leginfo.legislature.ca.gov/faces/billAnalysisClient.xhtml?bill_id=202320240AB320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leginfo.legislature.ca.gov/faces/billAnalysisClient.xhtml?bill_id=202320240AB746" TargetMode="External"/><Relationship Id="rId92" Type="http://schemas.openxmlformats.org/officeDocument/2006/relationships/hyperlink" Target="https://leginfo.legislature.ca.gov/faces/billNavClient.xhtml?bill_id=202320240AB656" TargetMode="External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leginfo.legislature.ca.gov/faces/billNavClient.xhtml?bill_id=202320240AB634" TargetMode="External"/><Relationship Id="rId24" Type="http://schemas.openxmlformats.org/officeDocument/2006/relationships/hyperlink" Target="https://leginfo.legislature.ca.gov/faces/billAnalysisClient.xhtml?bill_id=202320240AB607" TargetMode="External"/><Relationship Id="rId40" Type="http://schemas.openxmlformats.org/officeDocument/2006/relationships/hyperlink" Target="https://www.asccc.org/resolutions/repeatability-credit-co-requisite-support-courses" TargetMode="External"/><Relationship Id="rId45" Type="http://schemas.openxmlformats.org/officeDocument/2006/relationships/hyperlink" Target="https://leginfo.legislature.ca.gov/faces/billAnalysisClient.xhtml?bill_id=202320240AB1096" TargetMode="External"/><Relationship Id="rId66" Type="http://schemas.openxmlformats.org/officeDocument/2006/relationships/hyperlink" Target="https://leginfo.legislature.ca.gov/faces/billNavClient.xhtml?bill_id=202320240AB358" TargetMode="External"/><Relationship Id="rId87" Type="http://schemas.openxmlformats.org/officeDocument/2006/relationships/hyperlink" Target="https://leginfo.legislature.ca.gov/faces/billAnalysisClient.xhtml?bill_id=202320240AB461" TargetMode="External"/><Relationship Id="rId110" Type="http://schemas.openxmlformats.org/officeDocument/2006/relationships/hyperlink" Target="https://www.asccc.org/resolutions/support-expanding-dual-enrollment-opportunities-high-school-students" TargetMode="External"/><Relationship Id="rId115" Type="http://schemas.openxmlformats.org/officeDocument/2006/relationships/hyperlink" Target="https://leginfo.legislature.ca.gov/faces/billNavClient.xhtml?bill_id=202320240AB1142" TargetMode="External"/><Relationship Id="rId131" Type="http://schemas.openxmlformats.org/officeDocument/2006/relationships/hyperlink" Target="https://leginfo.legislature.ca.gov/faces/billAnalysisClient.xhtml?bill_id=202320240AB1245" TargetMode="External"/><Relationship Id="rId136" Type="http://schemas.openxmlformats.org/officeDocument/2006/relationships/hyperlink" Target="https://leginfo.legislature.ca.gov/faces/billNavClient.xhtml?bill_id=202320240SB629" TargetMode="External"/><Relationship Id="rId157" Type="http://schemas.openxmlformats.org/officeDocument/2006/relationships/hyperlink" Target="https://leginfo.legislature.ca.gov/faces/billAnalysisClient.xhtml?bill_id=202320240AB1542" TargetMode="External"/><Relationship Id="rId61" Type="http://schemas.openxmlformats.org/officeDocument/2006/relationships/hyperlink" Target="https://leginfo.legislature.ca.gov/faces/billAnalysisClient.xhtml?bill_id=202320240AB25" TargetMode="External"/><Relationship Id="rId82" Type="http://schemas.openxmlformats.org/officeDocument/2006/relationships/hyperlink" Target="https://leginfo.legislature.ca.gov/faces/billNavClient.xhtml?bill_id=202320240AB377" TargetMode="External"/><Relationship Id="rId152" Type="http://schemas.openxmlformats.org/officeDocument/2006/relationships/hyperlink" Target="https://leginfo.legislature.ca.gov/faces/billAnalysisClient.xhtml?bill_id=202320240AB817" TargetMode="External"/><Relationship Id="rId19" Type="http://schemas.openxmlformats.org/officeDocument/2006/relationships/hyperlink" Target="https://leginfo.legislature.ca.gov/faces/billNavClient.xhtml?bill_id=202320240AB506" TargetMode="External"/><Relationship Id="rId14" Type="http://schemas.openxmlformats.org/officeDocument/2006/relationships/hyperlink" Target="https://www.asccc.org/resolutions/faculty-involvement-creation-dual-enrollment-programs" TargetMode="External"/><Relationship Id="rId30" Type="http://schemas.openxmlformats.org/officeDocument/2006/relationships/hyperlink" Target="https://leginfo.legislature.ca.gov/faces/billAnalysisClient.xhtml?bill_id=202320240AB634" TargetMode="External"/><Relationship Id="rId35" Type="http://schemas.openxmlformats.org/officeDocument/2006/relationships/hyperlink" Target="https://leginfo.legislature.ca.gov/faces/billNavClient.xhtml?bill_id=202320240AB689" TargetMode="External"/><Relationship Id="rId56" Type="http://schemas.openxmlformats.org/officeDocument/2006/relationships/hyperlink" Target="https://leginfo.legislature.ca.gov/faces/billAnalysisClient.xhtml?bill_id=202320240SB467" TargetMode="External"/><Relationship Id="rId77" Type="http://schemas.openxmlformats.org/officeDocument/2006/relationships/hyperlink" Target="https://leginfo.legislature.ca.gov/faces/billAnalysisClient.xhtml?bill_id=202320240AB1540" TargetMode="External"/><Relationship Id="rId100" Type="http://schemas.openxmlformats.org/officeDocument/2006/relationships/hyperlink" Target="https://leginfo.legislature.ca.gov/faces/billNavClient.xhtml?bill_id=202320240AB1541" TargetMode="External"/><Relationship Id="rId105" Type="http://schemas.openxmlformats.org/officeDocument/2006/relationships/hyperlink" Target="https://leginfo.legislature.ca.gov/faces/billAnalysisClient.xhtml?bill_id=202320240SB234" TargetMode="External"/><Relationship Id="rId126" Type="http://schemas.openxmlformats.org/officeDocument/2006/relationships/hyperlink" Target="https://leginfo.legislature.ca.gov/faces/billAnalysisClient.xhtml?bill_id=202320240AB680" TargetMode="External"/><Relationship Id="rId147" Type="http://schemas.openxmlformats.org/officeDocument/2006/relationships/hyperlink" Target="https://leginfo.legislature.ca.gov/faces/billNavClient.xhtml?bill_id=202320240AB456" TargetMode="External"/><Relationship Id="rId8" Type="http://schemas.openxmlformats.org/officeDocument/2006/relationships/hyperlink" Target="https://leginfo.legislature.ca.gov/faces/billNavClient.xhtml?bill_id=202320240AB255" TargetMode="External"/><Relationship Id="rId51" Type="http://schemas.openxmlformats.org/officeDocument/2006/relationships/hyperlink" Target="https://leginfo.legislature.ca.gov/faces/billNavClient.xhtml?bill_id=202320240SB444" TargetMode="External"/><Relationship Id="rId72" Type="http://schemas.openxmlformats.org/officeDocument/2006/relationships/hyperlink" Target="https://leginfo.legislature.ca.gov/faces/billNavClient.xhtml?bill_id=202320240AB928" TargetMode="External"/><Relationship Id="rId93" Type="http://schemas.openxmlformats.org/officeDocument/2006/relationships/hyperlink" Target="https://leginfo.legislature.ca.gov/faces/billAnalysisClient.xhtml?bill_id=202320240AB656" TargetMode="External"/><Relationship Id="rId98" Type="http://schemas.openxmlformats.org/officeDocument/2006/relationships/hyperlink" Target="https://leginfo.legislature.ca.gov/faces/billNavClient.xhtml?bill_id=202320240AB1370" TargetMode="External"/><Relationship Id="rId121" Type="http://schemas.openxmlformats.org/officeDocument/2006/relationships/hyperlink" Target="https://leginfo.legislature.ca.gov/faces/billNavClient.xhtml?bill_id=202320240AB311" TargetMode="External"/><Relationship Id="rId142" Type="http://schemas.openxmlformats.org/officeDocument/2006/relationships/hyperlink" Target="https://leginfo.legislature.ca.gov/faces/billNavClient.xhtml?bill_id=202320240AB26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asccc.org/resolutions/support-ab-607-kalra-2023-if-amended" TargetMode="External"/><Relationship Id="rId46" Type="http://schemas.openxmlformats.org/officeDocument/2006/relationships/hyperlink" Target="https://leginfo.legislature.ca.gov/faces/billNavClient.xhtml?bill_id=202320240AB1695" TargetMode="External"/><Relationship Id="rId67" Type="http://schemas.openxmlformats.org/officeDocument/2006/relationships/hyperlink" Target="https://leginfo.legislature.ca.gov/faces/billAnalysisClient.xhtml?bill_id=202320240AB358" TargetMode="External"/><Relationship Id="rId116" Type="http://schemas.openxmlformats.org/officeDocument/2006/relationships/hyperlink" Target="https://www.asccc.org/resolutions/provisionally-support-creation-office-higher-education-performance-and-accountability" TargetMode="External"/><Relationship Id="rId137" Type="http://schemas.openxmlformats.org/officeDocument/2006/relationships/hyperlink" Target="https://leginfo.legislature.ca.gov/faces/billAnalysisClient.xhtml?bill_id=202320240SB629" TargetMode="External"/><Relationship Id="rId158" Type="http://schemas.openxmlformats.org/officeDocument/2006/relationships/hyperlink" Target="https://leginfo.legislature.ca.gov/faces/billNavClient.xhtml?bill_id=202320240AB1558" TargetMode="External"/><Relationship Id="rId20" Type="http://schemas.openxmlformats.org/officeDocument/2006/relationships/hyperlink" Target="https://leginfo.legislature.ca.gov/faces/billAnalysisClient.xhtml?bill_id=202320240AB506" TargetMode="External"/><Relationship Id="rId41" Type="http://schemas.openxmlformats.org/officeDocument/2006/relationships/hyperlink" Target="https://www.asccc.org/resolutions/effective-practices-allowing-students-repeat-courses-alleviate-substandard-grades" TargetMode="External"/><Relationship Id="rId62" Type="http://schemas.openxmlformats.org/officeDocument/2006/relationships/hyperlink" Target="https://leginfo.legislature.ca.gov/faces/billNavClient.xhtml?bill_id=202320240AB91" TargetMode="External"/><Relationship Id="rId83" Type="http://schemas.openxmlformats.org/officeDocument/2006/relationships/hyperlink" Target="https://leginfo.legislature.ca.gov/faces/billAnalysisClient.xhtml?bill_id=202320240AB377" TargetMode="External"/><Relationship Id="rId88" Type="http://schemas.openxmlformats.org/officeDocument/2006/relationships/hyperlink" Target="https://leginfo.legislature.ca.gov/faces/billNavClient.xhtml?bill_id=202320240AB603" TargetMode="External"/><Relationship Id="rId111" Type="http://schemas.openxmlformats.org/officeDocument/2006/relationships/hyperlink" Target="https://leginfo.legislature.ca.gov/faces/billNavClient.xhtml?bill_id=202320240AB395" TargetMode="External"/><Relationship Id="rId132" Type="http://schemas.openxmlformats.org/officeDocument/2006/relationships/hyperlink" Target="https://leginfo.legislature.ca.gov/faces/billNavClient.xhtml?bill_id=202320240SB245" TargetMode="External"/><Relationship Id="rId153" Type="http://schemas.openxmlformats.org/officeDocument/2006/relationships/hyperlink" Target="https://leginfo.legislature.ca.gov/faces/billNavClient.xhtml?bill_id=202320240AB942" TargetMode="External"/><Relationship Id="rId15" Type="http://schemas.openxmlformats.org/officeDocument/2006/relationships/hyperlink" Target="https://www.asccc.org/resolutions/support-expanding-dual-enrollment-opportunities-high-school-students" TargetMode="External"/><Relationship Id="rId36" Type="http://schemas.openxmlformats.org/officeDocument/2006/relationships/hyperlink" Target="https://leginfo.legislature.ca.gov/faces/billAnalysisClient.xhtml?bill_id=202320240AB689" TargetMode="External"/><Relationship Id="rId57" Type="http://schemas.openxmlformats.org/officeDocument/2006/relationships/hyperlink" Target="https://leginfo.legislature.ca.gov/faces/billNavClient.xhtml?bill_id=202320240SB711" TargetMode="External"/><Relationship Id="rId106" Type="http://schemas.openxmlformats.org/officeDocument/2006/relationships/hyperlink" Target="https://leginfo.legislature.ca.gov/faces/billNavClient.xhtml?bill_id=202320240SB411" TargetMode="External"/><Relationship Id="rId127" Type="http://schemas.openxmlformats.org/officeDocument/2006/relationships/hyperlink" Target="https://www.asccc.org/sites/default/files/position-letters/ASCCC-SB1141_Support_final.pdf" TargetMode="External"/><Relationship Id="rId10" Type="http://schemas.openxmlformats.org/officeDocument/2006/relationships/hyperlink" Target="https://www.asccc.org/resolutions/research-impact-offering-priority-registration-student-athletes" TargetMode="External"/><Relationship Id="rId31" Type="http://schemas.openxmlformats.org/officeDocument/2006/relationships/hyperlink" Target="https://www.asccc.org/resolutions/support-ab-421-ward-2021-march-8-2021" TargetMode="External"/><Relationship Id="rId52" Type="http://schemas.openxmlformats.org/officeDocument/2006/relationships/hyperlink" Target="https://leginfo.legislature.ca.gov/faces/billAnalysisClient.xhtml?bill_id=202320240SB444" TargetMode="External"/><Relationship Id="rId73" Type="http://schemas.openxmlformats.org/officeDocument/2006/relationships/hyperlink" Target="https://leginfo.legislature.ca.gov/faces/billAnalysisClient.xhtml?bill_id=202320240AB928" TargetMode="External"/><Relationship Id="rId78" Type="http://schemas.openxmlformats.org/officeDocument/2006/relationships/hyperlink" Target="https://leginfo.legislature.ca.gov/faces/billNavClient.xhtml?bill_id=202320240AB1745" TargetMode="External"/><Relationship Id="rId94" Type="http://schemas.openxmlformats.org/officeDocument/2006/relationships/hyperlink" Target="https://leginfo.legislature.ca.gov/faces/billNavClient.xhtml?bill_id=202320240AB760" TargetMode="External"/><Relationship Id="rId99" Type="http://schemas.openxmlformats.org/officeDocument/2006/relationships/hyperlink" Target="https://leginfo.legislature.ca.gov/faces/billAnalysisClient.xhtml?bill_id=202320240AB1370" TargetMode="External"/><Relationship Id="rId101" Type="http://schemas.openxmlformats.org/officeDocument/2006/relationships/hyperlink" Target="https://leginfo.legislature.ca.gov/faces/billAnalysisClient.xhtml?bill_id=202320240AB1541" TargetMode="External"/><Relationship Id="rId122" Type="http://schemas.openxmlformats.org/officeDocument/2006/relationships/hyperlink" Target="https://leginfo.legislature.ca.gov/faces/billAnalysisClient.xhtml?bill_id=202320240AB311" TargetMode="External"/><Relationship Id="rId143" Type="http://schemas.openxmlformats.org/officeDocument/2006/relationships/hyperlink" Target="https://leginfo.legislature.ca.gov/faces/billAnalysisClient.xhtml?bill_id=202320240AB264" TargetMode="External"/><Relationship Id="rId148" Type="http://schemas.openxmlformats.org/officeDocument/2006/relationships/hyperlink" Target="https://leginfo.legislature.ca.gov/faces/billAnalysisClient.xhtml?bill_id=202320240AB4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info.legislature.ca.gov/faces/billAnalysisClient.xhtml?bill_id=202320240AB255" TargetMode="External"/><Relationship Id="rId26" Type="http://schemas.openxmlformats.org/officeDocument/2006/relationships/hyperlink" Target="https://www.asccc.org/resolutions/establishing-consistent-definitions-course-resources" TargetMode="External"/><Relationship Id="rId47" Type="http://schemas.openxmlformats.org/officeDocument/2006/relationships/hyperlink" Target="https://leginfo.legislature.ca.gov/faces/billAnalysisClient.xhtml?bill_id=202320240AB1695" TargetMode="External"/><Relationship Id="rId68" Type="http://schemas.openxmlformats.org/officeDocument/2006/relationships/hyperlink" Target="https://leginfo.legislature.ca.gov/faces/billNavClient.xhtml?bill_id=202320240AB376" TargetMode="External"/><Relationship Id="rId89" Type="http://schemas.openxmlformats.org/officeDocument/2006/relationships/hyperlink" Target="https://leginfo.legislature.ca.gov/faces/billAnalysisClient.xhtml?bill_id=202320240AB603" TargetMode="External"/><Relationship Id="rId112" Type="http://schemas.openxmlformats.org/officeDocument/2006/relationships/hyperlink" Target="https://leginfo.legislature.ca.gov/faces/billAnalysisClient.xhtml?bill_id=202320240AB395" TargetMode="External"/><Relationship Id="rId133" Type="http://schemas.openxmlformats.org/officeDocument/2006/relationships/hyperlink" Target="https://leginfo.legislature.ca.gov/faces/billAnalysisClient.xhtml?bill_id=202320240SB245" TargetMode="External"/><Relationship Id="rId154" Type="http://schemas.openxmlformats.org/officeDocument/2006/relationships/hyperlink" Target="https://leginfo.legislature.ca.gov/faces/billNavClient.xhtml?bill_id=202320240AB1275" TargetMode="External"/><Relationship Id="rId16" Type="http://schemas.openxmlformats.org/officeDocument/2006/relationships/hyperlink" Target="https://leginfo.legislature.ca.gov/faces/billNavClient.xhtml?bill_id=202320240AB458" TargetMode="External"/><Relationship Id="rId37" Type="http://schemas.openxmlformats.org/officeDocument/2006/relationships/hyperlink" Target="https://leginfo.legislature.ca.gov/faces/billNavClient.xhtml?bill_id=202320240AB811" TargetMode="External"/><Relationship Id="rId58" Type="http://schemas.openxmlformats.org/officeDocument/2006/relationships/hyperlink" Target="https://leginfo.legislature.ca.gov/faces/billAnalysisClient.xhtml?bill_id=202320240SB711" TargetMode="External"/><Relationship Id="rId79" Type="http://schemas.openxmlformats.org/officeDocument/2006/relationships/hyperlink" Target="https://leginfo.legislature.ca.gov/faces/billAnalysisClient.xhtml?bill_id=202320240AB1745" TargetMode="External"/><Relationship Id="rId102" Type="http://schemas.openxmlformats.org/officeDocument/2006/relationships/hyperlink" Target="https://leginfo.legislature.ca.gov/faces/billNavClient.xhtml?bill_id=202320240AB1543" TargetMode="External"/><Relationship Id="rId123" Type="http://schemas.openxmlformats.org/officeDocument/2006/relationships/hyperlink" Target="https://leginfo.legislature.ca.gov/faces/billNavClient.xhtml?bill_id=202320240AB509" TargetMode="External"/><Relationship Id="rId144" Type="http://schemas.openxmlformats.org/officeDocument/2006/relationships/hyperlink" Target="https://leginfo.legislature.ca.gov/faces/billNavClient.xhtml?bill_id=202320240AB290" TargetMode="External"/><Relationship Id="rId90" Type="http://schemas.openxmlformats.org/officeDocument/2006/relationships/hyperlink" Target="https://leginfo.legislature.ca.gov/faces/billNavClient.xhtml?bill_id=202320240AB624" TargetMode="External"/><Relationship Id="rId27" Type="http://schemas.openxmlformats.org/officeDocument/2006/relationships/hyperlink" Target="https://www.asccc.org/resolutions/student-facing-zero-textbook-cost-information" TargetMode="External"/><Relationship Id="rId48" Type="http://schemas.openxmlformats.org/officeDocument/2006/relationships/hyperlink" Target="https://www.asccc.org/resolutions/oppose-legislation-curriculum-without-inclusion-academic-senate-participation" TargetMode="External"/><Relationship Id="rId69" Type="http://schemas.openxmlformats.org/officeDocument/2006/relationships/hyperlink" Target="https://leginfo.legislature.ca.gov/faces/billAnalysisClient.xhtml?bill_id=202320240AB376" TargetMode="External"/><Relationship Id="rId113" Type="http://schemas.openxmlformats.org/officeDocument/2006/relationships/hyperlink" Target="https://leginfo.legislature.ca.gov/faces/billNavClient.xhtml?bill_id=202320240AB1040" TargetMode="External"/><Relationship Id="rId134" Type="http://schemas.openxmlformats.org/officeDocument/2006/relationships/hyperlink" Target="https://leginfo.legislature.ca.gov/faces/billNavClient.xhtml?bill_id=202320240SB307" TargetMode="External"/><Relationship Id="rId80" Type="http://schemas.openxmlformats.org/officeDocument/2006/relationships/hyperlink" Target="https://leginfo.legislature.ca.gov/faces/billNavClient.xhtml?bill_id=202320240AB299" TargetMode="External"/><Relationship Id="rId155" Type="http://schemas.openxmlformats.org/officeDocument/2006/relationships/hyperlink" Target="https://leginfo.legislature.ca.gov/faces/billAnalysisClient.xhtml?bill_id=202320240AB12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5100</Words>
  <Characters>29071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May</dc:creator>
  <cp:keywords/>
  <dc:description/>
  <cp:lastModifiedBy>Cheryl L Aschenbach</cp:lastModifiedBy>
  <cp:revision>13</cp:revision>
  <dcterms:created xsi:type="dcterms:W3CDTF">2023-07-19T17:42:00Z</dcterms:created>
  <dcterms:modified xsi:type="dcterms:W3CDTF">2023-08-16T17:58:00Z</dcterms:modified>
</cp:coreProperties>
</file>