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2024 Spring Plenary Program</w:t>
      </w:r>
    </w:p>
    <w:p w:rsidR="00000000" w:rsidDel="00000000" w:rsidP="00000000" w:rsidRDefault="00000000" w:rsidRPr="00000000" w14:paraId="00000002">
      <w:pPr>
        <w:jc w:val="center"/>
        <w:rPr>
          <w:rFonts w:ascii="Calibri" w:cs="Calibri" w:eastAsia="Calibri" w:hAnsi="Calibri"/>
          <w:b w:val="1"/>
          <w:color w:val="0a0a0a"/>
          <w:sz w:val="24"/>
          <w:szCs w:val="24"/>
          <w:highlight w:val="white"/>
        </w:rPr>
      </w:pPr>
      <w:r w:rsidDel="00000000" w:rsidR="00000000" w:rsidRPr="00000000">
        <w:rPr>
          <w:rFonts w:ascii="Calibri" w:cs="Calibri" w:eastAsia="Calibri" w:hAnsi="Calibri"/>
          <w:b w:val="1"/>
          <w:color w:val="0a0a0a"/>
          <w:sz w:val="24"/>
          <w:szCs w:val="24"/>
          <w:highlight w:val="white"/>
          <w:rtl w:val="0"/>
        </w:rPr>
        <w:t xml:space="preserve">April 18-20, 2024</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San Jose Marriott</w:t>
      </w:r>
      <w:r w:rsidDel="00000000" w:rsidR="00000000" w:rsidRPr="00000000">
        <w:rPr>
          <w:rtl w:val="0"/>
        </w:rPr>
      </w:r>
    </w:p>
    <w:p w:rsidR="00000000" w:rsidDel="00000000" w:rsidP="00000000" w:rsidRDefault="00000000" w:rsidRPr="00000000" w14:paraId="00000004">
      <w:pPr>
        <w:shd w:fill="ffffff" w:val="clear"/>
        <w:spacing w:after="160" w:line="232" w:lineRule="auto"/>
        <w:jc w:val="center"/>
        <w:rPr>
          <w:rFonts w:ascii="Calibri" w:cs="Calibri" w:eastAsia="Calibri" w:hAnsi="Calibri"/>
          <w:b w:val="1"/>
          <w:i w:val="1"/>
          <w:color w:val="ff00ff"/>
          <w:sz w:val="24"/>
          <w:szCs w:val="24"/>
        </w:rPr>
      </w:pPr>
      <w:r w:rsidDel="00000000" w:rsidR="00000000" w:rsidRPr="00000000">
        <w:rPr>
          <w:rFonts w:ascii="Calibri" w:cs="Calibri" w:eastAsia="Calibri" w:hAnsi="Calibri"/>
          <w:b w:val="1"/>
          <w:sz w:val="24"/>
          <w:szCs w:val="24"/>
          <w:rtl w:val="0"/>
        </w:rPr>
        <w:t xml:space="preserve">THEME TBD</w:t>
      </w: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Wednesday, April 17, 2024</w:t>
        <w:tab/>
        <w:t xml:space="preserve">Executive Committee Meeting </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Thursday, April 18, 2024</w:t>
        <w:tab/>
        <w:t xml:space="preserve"> </w:t>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A">
      <w:pPr>
        <w:rPr>
          <w:rFonts w:ascii="Calibri" w:cs="Calibri" w:eastAsia="Calibri" w:hAnsi="Calibri"/>
          <w:b w:val="1"/>
          <w:color w:val="ff0000"/>
          <w:sz w:val="24"/>
          <w:szCs w:val="24"/>
        </w:rPr>
      </w:pPr>
      <w:r w:rsidDel="00000000" w:rsidR="00000000" w:rsidRPr="00000000">
        <w:rPr>
          <w:rFonts w:ascii="Calibri" w:cs="Calibri" w:eastAsia="Calibri" w:hAnsi="Calibri"/>
          <w:sz w:val="24"/>
          <w:szCs w:val="24"/>
          <w:rtl w:val="0"/>
        </w:rPr>
        <w:t xml:space="preserve">8:00 a.m. to 9:00 a.m. </w:t>
        <w:tab/>
      </w:r>
      <w:r w:rsidDel="00000000" w:rsidR="00000000" w:rsidRPr="00000000">
        <w:rPr>
          <w:rFonts w:ascii="Calibri" w:cs="Calibri" w:eastAsia="Calibri" w:hAnsi="Calibri"/>
          <w:b w:val="1"/>
          <w:sz w:val="24"/>
          <w:szCs w:val="24"/>
          <w:rtl w:val="0"/>
        </w:rPr>
        <w:t xml:space="preserve">Registration Opens</w:t>
      </w:r>
      <w:r w:rsidDel="00000000" w:rsidR="00000000" w:rsidRPr="00000000">
        <w:rPr>
          <w:rFonts w:ascii="Calibri" w:cs="Calibri" w:eastAsia="Calibri" w:hAnsi="Calibri"/>
          <w:b w:val="1"/>
          <w:color w:val="ff0000"/>
          <w:sz w:val="24"/>
          <w:szCs w:val="24"/>
          <w:rtl w:val="0"/>
        </w:rPr>
        <w:t xml:space="preserve">  </w:t>
      </w:r>
    </w:p>
    <w:p w:rsidR="00000000" w:rsidDel="00000000" w:rsidP="00000000" w:rsidRDefault="00000000" w:rsidRPr="00000000" w14:paraId="0000000B">
      <w:pPr>
        <w:rPr>
          <w:rFonts w:ascii="Calibri" w:cs="Calibri" w:eastAsia="Calibri" w:hAnsi="Calibri"/>
          <w:b w:val="1"/>
          <w:color w:val="ff0000"/>
          <w:sz w:val="24"/>
          <w:szCs w:val="24"/>
        </w:rPr>
      </w:pPr>
      <w:r w:rsidDel="00000000" w:rsidR="00000000" w:rsidRPr="00000000">
        <w:rPr>
          <w:rFonts w:ascii="Calibri" w:cs="Calibri" w:eastAsia="Calibri" w:hAnsi="Calibri"/>
          <w:sz w:val="24"/>
          <w:szCs w:val="24"/>
          <w:rtl w:val="0"/>
        </w:rPr>
        <w:t xml:space="preserve">8:00 a.m.</w:t>
        <w:tab/>
        <w:tab/>
        <w:tab/>
      </w:r>
      <w:r w:rsidDel="00000000" w:rsidR="00000000" w:rsidRPr="00000000">
        <w:rPr>
          <w:rFonts w:ascii="Calibri" w:cs="Calibri" w:eastAsia="Calibri" w:hAnsi="Calibri"/>
          <w:b w:val="1"/>
          <w:sz w:val="24"/>
          <w:szCs w:val="24"/>
          <w:rtl w:val="0"/>
        </w:rPr>
        <w:t xml:space="preserve">Breakfast</w:t>
      </w:r>
      <w:r w:rsidDel="00000000" w:rsidR="00000000" w:rsidRPr="00000000">
        <w:rPr>
          <w:rFonts w:ascii="Calibri" w:cs="Calibri" w:eastAsia="Calibri" w:hAnsi="Calibri"/>
          <w:b w:val="1"/>
          <w:color w:val="ff0000"/>
          <w:sz w:val="24"/>
          <w:szCs w:val="24"/>
          <w:rtl w:val="0"/>
        </w:rPr>
        <w:t xml:space="preserve">  </w:t>
      </w:r>
    </w:p>
    <w:p w:rsidR="00000000" w:rsidDel="00000000" w:rsidP="00000000" w:rsidRDefault="00000000" w:rsidRPr="00000000" w14:paraId="0000000C">
      <w:pPr>
        <w:rPr>
          <w:rFonts w:ascii="Calibri" w:cs="Calibri" w:eastAsia="Calibri" w:hAnsi="Calibri"/>
          <w:b w:val="1"/>
          <w:color w:val="ff0000"/>
          <w:sz w:val="24"/>
          <w:szCs w:val="24"/>
        </w:rPr>
      </w:pPr>
      <w:r w:rsidDel="00000000" w:rsidR="00000000" w:rsidRPr="00000000">
        <w:rPr>
          <w:rFonts w:ascii="Calibri" w:cs="Calibri" w:eastAsia="Calibri" w:hAnsi="Calibri"/>
          <w:sz w:val="24"/>
          <w:szCs w:val="24"/>
          <w:rtl w:val="0"/>
        </w:rPr>
        <w:t xml:space="preserve">8:00 a.m. to 8:45 a.m. </w:t>
        <w:tab/>
      </w:r>
      <w:r w:rsidDel="00000000" w:rsidR="00000000" w:rsidRPr="00000000">
        <w:rPr>
          <w:rFonts w:ascii="Calibri" w:cs="Calibri" w:eastAsia="Calibri" w:hAnsi="Calibri"/>
          <w:b w:val="1"/>
          <w:sz w:val="24"/>
          <w:szCs w:val="24"/>
          <w:rtl w:val="0"/>
        </w:rPr>
        <w:t xml:space="preserve">Coffee Networking: Meet and Greet </w:t>
      </w:r>
      <w:r w:rsidDel="00000000" w:rsidR="00000000" w:rsidRPr="00000000">
        <w:rPr>
          <w:rtl w:val="0"/>
        </w:rPr>
      </w:r>
    </w:p>
    <w:p w:rsidR="00000000" w:rsidDel="00000000" w:rsidP="00000000" w:rsidRDefault="00000000" w:rsidRPr="00000000" w14:paraId="0000000D">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Relations with Local Senates Committee </w:t>
      </w:r>
    </w:p>
    <w:p w:rsidR="00000000" w:rsidDel="00000000" w:rsidP="00000000" w:rsidRDefault="00000000" w:rsidRPr="00000000" w14:paraId="0000000E">
      <w:pPr>
        <w:shd w:fill="ffffff" w:val="clear"/>
        <w:spacing w:after="160" w:line="23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Join members from the Relations with Local Senates Committee (and other ASCCC committees) for coffee and an opportunity to meet other plenary session attendees and to discuss upcoming plenary breakout sessions.</w:t>
      </w:r>
    </w:p>
    <w:p w:rsidR="00000000" w:rsidDel="00000000" w:rsidP="00000000" w:rsidRDefault="00000000" w:rsidRPr="00000000" w14:paraId="0000000F">
      <w:pPr>
        <w:rPr>
          <w:rFonts w:ascii="Calibri" w:cs="Calibri" w:eastAsia="Calibri" w:hAnsi="Calibri"/>
          <w:b w:val="1"/>
          <w:color w:val="ff0000"/>
          <w:sz w:val="24"/>
          <w:szCs w:val="24"/>
        </w:rPr>
      </w:pPr>
      <w:r w:rsidDel="00000000" w:rsidR="00000000" w:rsidRPr="00000000">
        <w:rPr>
          <w:rFonts w:ascii="Calibri" w:cs="Calibri" w:eastAsia="Calibri" w:hAnsi="Calibri"/>
          <w:sz w:val="24"/>
          <w:szCs w:val="24"/>
          <w:rtl w:val="0"/>
        </w:rPr>
        <w:t xml:space="preserve">9:00 a.m. to 10:00 a.m.</w:t>
        <w:tab/>
      </w:r>
      <w:r w:rsidDel="00000000" w:rsidR="00000000" w:rsidRPr="00000000">
        <w:rPr>
          <w:rFonts w:ascii="Calibri" w:cs="Calibri" w:eastAsia="Calibri" w:hAnsi="Calibri"/>
          <w:b w:val="1"/>
          <w:sz w:val="24"/>
          <w:szCs w:val="24"/>
          <w:rtl w:val="0"/>
        </w:rPr>
        <w:t xml:space="preserve">First General Session</w:t>
      </w: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Call to Order</w:t>
      </w:r>
      <w:r w:rsidDel="00000000" w:rsidR="00000000" w:rsidRPr="00000000">
        <w:rPr>
          <w:rFonts w:ascii="Calibri" w:cs="Calibri" w:eastAsia="Calibri" w:hAnsi="Calibri"/>
          <w:sz w:val="24"/>
          <w:szCs w:val="24"/>
          <w:rtl w:val="0"/>
        </w:rPr>
        <w:t xml:space="preserve">  Cheryl Aschenbach, ASCCC President</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Adoption of Procedures </w:t>
      </w:r>
      <w:r w:rsidDel="00000000" w:rsidR="00000000" w:rsidRPr="00000000">
        <w:rPr>
          <w:rFonts w:ascii="Calibri" w:cs="Calibri" w:eastAsia="Calibri" w:hAnsi="Calibri"/>
          <w:sz w:val="24"/>
          <w:szCs w:val="24"/>
          <w:rtl w:val="0"/>
        </w:rPr>
        <w:t xml:space="preserve">Manuel Vélez, ASCCC Vice President</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Foundation Report</w:t>
      </w:r>
      <w:r w:rsidDel="00000000" w:rsidR="00000000" w:rsidRPr="00000000">
        <w:rPr>
          <w:rFonts w:ascii="Calibri" w:cs="Calibri" w:eastAsia="Calibri" w:hAnsi="Calibri"/>
          <w:sz w:val="24"/>
          <w:szCs w:val="24"/>
          <w:rtl w:val="0"/>
        </w:rPr>
        <w:t xml:space="preserve"> Karen Chow, ASFCCC President </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b w:val="1"/>
          <w:sz w:val="24"/>
          <w:szCs w:val="24"/>
          <w:highlight w:val="green"/>
          <w:rtl w:val="0"/>
        </w:rPr>
        <w:t xml:space="preserve">State of the Senate</w:t>
      </w:r>
      <w:r w:rsidDel="00000000" w:rsidR="00000000" w:rsidRPr="00000000">
        <w:rPr>
          <w:rFonts w:ascii="Calibri" w:cs="Calibri" w:eastAsia="Calibri" w:hAnsi="Calibri"/>
          <w:sz w:val="24"/>
          <w:szCs w:val="24"/>
          <w:highlight w:val="green"/>
          <w:rtl w:val="0"/>
        </w:rPr>
        <w:t xml:space="preserve"> Cheryl Aschenbach ASCCC President</w:t>
      </w: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10:15 a.m. to 11:15 a.m.</w:t>
        <w:tab/>
      </w:r>
      <w:r w:rsidDel="00000000" w:rsidR="00000000" w:rsidRPr="00000000">
        <w:rPr>
          <w:rFonts w:ascii="Calibri" w:cs="Calibri" w:eastAsia="Calibri" w:hAnsi="Calibri"/>
          <w:b w:val="1"/>
          <w:sz w:val="24"/>
          <w:szCs w:val="24"/>
          <w:rtl w:val="0"/>
        </w:rPr>
        <w:t xml:space="preserve">First Breakout Sessions</w:t>
      </w:r>
    </w:p>
    <w:p w:rsidR="00000000" w:rsidDel="00000000" w:rsidP="00000000" w:rsidRDefault="00000000" w:rsidRPr="00000000" w14:paraId="00000016">
      <w:pPr>
        <w:numPr>
          <w:ilvl w:val="0"/>
          <w:numId w:val="1"/>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1 - in person – Engaging with the Regional Consortia </w:t>
      </w:r>
    </w:p>
    <w:p w:rsidR="00000000" w:rsidDel="00000000" w:rsidP="00000000" w:rsidRDefault="00000000" w:rsidRPr="00000000" w14:paraId="00000017">
      <w:pPr>
        <w:numPr>
          <w:ilvl w:val="0"/>
          <w:numId w:val="1"/>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2 - in person – Local Resolutions and How to Use Them (this one might be good as a primer for our newer senate leaders??) </w:t>
      </w:r>
    </w:p>
    <w:p w:rsidR="00000000" w:rsidDel="00000000" w:rsidP="00000000" w:rsidRDefault="00000000" w:rsidRPr="00000000" w14:paraId="00000018">
      <w:pPr>
        <w:numPr>
          <w:ilvl w:val="0"/>
          <w:numId w:val="1"/>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3 - in person – Understanding the 50% Law: Why Is It Important?</w:t>
      </w:r>
    </w:p>
    <w:p w:rsidR="00000000" w:rsidDel="00000000" w:rsidP="00000000" w:rsidRDefault="00000000" w:rsidRPr="00000000" w14:paraId="00000019">
      <w:pPr>
        <w:numPr>
          <w:ilvl w:val="0"/>
          <w:numId w:val="1"/>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4 - in person - Mental Health Awareness and Resources</w:t>
      </w:r>
    </w:p>
    <w:p w:rsidR="00000000" w:rsidDel="00000000" w:rsidP="00000000" w:rsidRDefault="00000000" w:rsidRPr="00000000" w14:paraId="0000001A">
      <w:pPr>
        <w:numPr>
          <w:ilvl w:val="0"/>
          <w:numId w:val="1"/>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5 – online – Academic Probation </w:t>
      </w:r>
    </w:p>
    <w:p w:rsidR="00000000" w:rsidDel="00000000" w:rsidP="00000000" w:rsidRDefault="00000000" w:rsidRPr="00000000" w14:paraId="0000001B">
      <w:pPr>
        <w:numPr>
          <w:ilvl w:val="0"/>
          <w:numId w:val="1"/>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6 - online - Legislation Update</w:t>
      </w:r>
    </w:p>
    <w:p w:rsidR="00000000" w:rsidDel="00000000" w:rsidP="00000000" w:rsidRDefault="00000000" w:rsidRPr="00000000" w14:paraId="0000001C">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D">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11:30 a.m. to 12:30 p.m.</w:t>
        <w:tab/>
      </w:r>
      <w:r w:rsidDel="00000000" w:rsidR="00000000" w:rsidRPr="00000000">
        <w:rPr>
          <w:rFonts w:ascii="Calibri" w:cs="Calibri" w:eastAsia="Calibri" w:hAnsi="Calibri"/>
          <w:b w:val="1"/>
          <w:color w:val="222222"/>
          <w:sz w:val="24"/>
          <w:szCs w:val="24"/>
          <w:rtl w:val="0"/>
        </w:rPr>
        <w:t xml:space="preserve">Second Breakout Sessions</w:t>
      </w: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1E">
      <w:pPr>
        <w:numPr>
          <w:ilvl w:val="0"/>
          <w:numId w:val="2"/>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1 - in person – </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rFonts w:ascii="Calibri" w:cs="Calibri" w:eastAsia="Calibri" w:hAnsi="Calibri"/>
          <w:color w:val="1f1f1f"/>
          <w:sz w:val="20"/>
          <w:szCs w:val="20"/>
          <w:highlight w:val="white"/>
          <w:rtl w:val="0"/>
        </w:rPr>
        <w:t xml:space="preserve">Navigating the Borderland of Higher Education and the Prison Industrial Complex (description also submitted F23) (</w:t>
      </w:r>
      <w:r w:rsidDel="00000000" w:rsidR="00000000" w:rsidRPr="00000000">
        <w:rPr>
          <w:rFonts w:ascii="Calibri" w:cs="Calibri" w:eastAsia="Calibri" w:hAnsi="Calibri"/>
          <w:color w:val="222222"/>
          <w:sz w:val="24"/>
          <w:szCs w:val="24"/>
          <w:rtl w:val="0"/>
        </w:rPr>
        <w:t xml:space="preserve">Carceral Education request from the last plenary survey)</w:t>
      </w:r>
    </w:p>
    <w:p w:rsidR="00000000" w:rsidDel="00000000" w:rsidP="00000000" w:rsidRDefault="00000000" w:rsidRPr="00000000" w14:paraId="0000001F">
      <w:pPr>
        <w:numPr>
          <w:ilvl w:val="0"/>
          <w:numId w:val="2"/>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2 - in person – Credit for Prior Learning </w:t>
      </w:r>
    </w:p>
    <w:p w:rsidR="00000000" w:rsidDel="00000000" w:rsidP="00000000" w:rsidRDefault="00000000" w:rsidRPr="00000000" w14:paraId="00000020">
      <w:pPr>
        <w:numPr>
          <w:ilvl w:val="0"/>
          <w:numId w:val="2"/>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3 - in person – Volunteering for Statewide Service</w:t>
      </w:r>
    </w:p>
    <w:p w:rsidR="00000000" w:rsidDel="00000000" w:rsidP="00000000" w:rsidRDefault="00000000" w:rsidRPr="00000000" w14:paraId="00000021">
      <w:pPr>
        <w:numPr>
          <w:ilvl w:val="0"/>
          <w:numId w:val="2"/>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4 - in person – Master Plan for Career Education – What this is about and why it’s important for all </w:t>
      </w:r>
    </w:p>
    <w:p w:rsidR="00000000" w:rsidDel="00000000" w:rsidP="00000000" w:rsidRDefault="00000000" w:rsidRPr="00000000" w14:paraId="00000022">
      <w:pPr>
        <w:numPr>
          <w:ilvl w:val="0"/>
          <w:numId w:val="2"/>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5 - online - Universal Design for Learning TF-UDL  Info &amp; Recommendations</w:t>
      </w:r>
    </w:p>
    <w:p w:rsidR="00000000" w:rsidDel="00000000" w:rsidP="00000000" w:rsidRDefault="00000000" w:rsidRPr="00000000" w14:paraId="00000023">
      <w:pPr>
        <w:numPr>
          <w:ilvl w:val="0"/>
          <w:numId w:val="2"/>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6 - online </w:t>
      </w:r>
    </w:p>
    <w:p w:rsidR="00000000" w:rsidDel="00000000" w:rsidP="00000000" w:rsidRDefault="00000000" w:rsidRPr="00000000" w14:paraId="00000024">
      <w:pPr>
        <w:shd w:fill="ffffff" w:val="clear"/>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25">
      <w:pPr>
        <w:shd w:fill="ffffff" w:val="clear"/>
        <w:rPr>
          <w:rFonts w:ascii="Calibri" w:cs="Calibri" w:eastAsia="Calibri" w:hAnsi="Calibri"/>
          <w:b w:val="1"/>
          <w:color w:val="201f1e"/>
          <w:sz w:val="24"/>
          <w:szCs w:val="24"/>
        </w:rPr>
      </w:pPr>
      <w:r w:rsidDel="00000000" w:rsidR="00000000" w:rsidRPr="00000000">
        <w:rPr>
          <w:rFonts w:ascii="Calibri" w:cs="Calibri" w:eastAsia="Calibri" w:hAnsi="Calibri"/>
          <w:color w:val="222222"/>
          <w:sz w:val="24"/>
          <w:szCs w:val="24"/>
          <w:rtl w:val="0"/>
        </w:rPr>
        <w:t xml:space="preserve">12:30 p.m. to 1:45 p.m.</w:t>
      </w:r>
      <w:r w:rsidDel="00000000" w:rsidR="00000000" w:rsidRPr="00000000">
        <w:rPr>
          <w:rFonts w:ascii="Calibri" w:cs="Calibri" w:eastAsia="Calibri" w:hAnsi="Calibri"/>
          <w:b w:val="1"/>
          <w:color w:val="222222"/>
          <w:sz w:val="24"/>
          <w:szCs w:val="24"/>
          <w:rtl w:val="0"/>
        </w:rPr>
        <w:t xml:space="preserve"> </w:t>
      </w:r>
      <w:r w:rsidDel="00000000" w:rsidR="00000000" w:rsidRPr="00000000">
        <w:rPr>
          <w:rFonts w:ascii="Calibri" w:cs="Calibri" w:eastAsia="Calibri" w:hAnsi="Calibri"/>
          <w:b w:val="1"/>
          <w:color w:val="ff0000"/>
          <w:sz w:val="24"/>
          <w:szCs w:val="24"/>
          <w:rtl w:val="0"/>
        </w:rPr>
        <w:t xml:space="preserve"> </w:t>
        <w:tab/>
      </w:r>
      <w:r w:rsidDel="00000000" w:rsidR="00000000" w:rsidRPr="00000000">
        <w:rPr>
          <w:rFonts w:ascii="Calibri" w:cs="Calibri" w:eastAsia="Calibri" w:hAnsi="Calibri"/>
          <w:b w:val="1"/>
          <w:sz w:val="24"/>
          <w:szCs w:val="24"/>
          <w:rtl w:val="0"/>
        </w:rPr>
        <w:t xml:space="preserve">LUNCH</w:t>
      </w:r>
      <w:r w:rsidDel="00000000" w:rsidR="00000000" w:rsidRPr="00000000">
        <w:rPr>
          <w:rtl w:val="0"/>
        </w:rPr>
      </w:r>
    </w:p>
    <w:p w:rsidR="00000000" w:rsidDel="00000000" w:rsidP="00000000" w:rsidRDefault="00000000" w:rsidRPr="00000000" w14:paraId="00000026">
      <w:pPr>
        <w:shd w:fill="ffffff" w:val="clear"/>
        <w:ind w:left="720" w:firstLine="0"/>
        <w:rPr>
          <w:rFonts w:ascii="Calibri" w:cs="Calibri" w:eastAsia="Calibri" w:hAnsi="Calibri"/>
          <w:b w:val="1"/>
          <w:color w:val="201f1e"/>
          <w:sz w:val="24"/>
          <w:szCs w:val="24"/>
        </w:rPr>
      </w:pPr>
      <w:r w:rsidDel="00000000" w:rsidR="00000000" w:rsidRPr="00000000">
        <w:rPr>
          <w:rFonts w:ascii="Calibri" w:cs="Calibri" w:eastAsia="Calibri" w:hAnsi="Calibri"/>
          <w:color w:val="201f1e"/>
          <w:sz w:val="24"/>
          <w:szCs w:val="24"/>
          <w:rtl w:val="0"/>
        </w:rPr>
        <w:t xml:space="preserve">1:15 p.m. to 1:30 p.m.</w:t>
      </w:r>
      <w:r w:rsidDel="00000000" w:rsidR="00000000" w:rsidRPr="00000000">
        <w:rPr>
          <w:rFonts w:ascii="Calibri" w:cs="Calibri" w:eastAsia="Calibri" w:hAnsi="Calibri"/>
          <w:b w:val="1"/>
          <w:color w:val="201f1e"/>
          <w:sz w:val="24"/>
          <w:szCs w:val="24"/>
          <w:rtl w:val="0"/>
        </w:rPr>
        <w:tab/>
        <w:t xml:space="preserve">Honorary Resolution Presentation</w:t>
      </w:r>
    </w:p>
    <w:p w:rsidR="00000000" w:rsidDel="00000000" w:rsidP="00000000" w:rsidRDefault="00000000" w:rsidRPr="00000000" w14:paraId="00000027">
      <w:pPr>
        <w:shd w:fill="ffffff" w:val="clear"/>
        <w:ind w:left="720" w:firstLine="0"/>
        <w:rPr>
          <w:rFonts w:ascii="Calibri" w:cs="Calibri" w:eastAsia="Calibri" w:hAnsi="Calibri"/>
          <w:b w:val="1"/>
          <w:color w:val="201f1e"/>
          <w:sz w:val="24"/>
          <w:szCs w:val="24"/>
        </w:rPr>
      </w:pPr>
      <w:r w:rsidDel="00000000" w:rsidR="00000000" w:rsidRPr="00000000">
        <w:rPr>
          <w:rFonts w:ascii="Calibri" w:cs="Calibri" w:eastAsia="Calibri" w:hAnsi="Calibri"/>
          <w:color w:val="201f1e"/>
          <w:sz w:val="24"/>
          <w:szCs w:val="24"/>
          <w:rtl w:val="0"/>
        </w:rPr>
        <w:t xml:space="preserve">1:30 p.m. to 1:45 p.m.</w:t>
      </w:r>
      <w:r w:rsidDel="00000000" w:rsidR="00000000" w:rsidRPr="00000000">
        <w:rPr>
          <w:rFonts w:ascii="Calibri" w:cs="Calibri" w:eastAsia="Calibri" w:hAnsi="Calibri"/>
          <w:b w:val="1"/>
          <w:color w:val="201f1e"/>
          <w:sz w:val="24"/>
          <w:szCs w:val="24"/>
          <w:rtl w:val="0"/>
        </w:rPr>
        <w:tab/>
        <w:t xml:space="preserve">Elections Nominations </w:t>
      </w:r>
    </w:p>
    <w:p w:rsidR="00000000" w:rsidDel="00000000" w:rsidP="00000000" w:rsidRDefault="00000000" w:rsidRPr="00000000" w14:paraId="00000028">
      <w:pPr>
        <w:shd w:fill="ffffff" w:val="clea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9">
      <w:pPr>
        <w:shd w:fill="ffffff" w:val="clear"/>
        <w:rPr>
          <w:rFonts w:ascii="Calibri" w:cs="Calibri" w:eastAsia="Calibri" w:hAnsi="Calibri"/>
          <w:b w:val="1"/>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1:45 p.m.</w:t>
        <w:tab/>
        <w:tab/>
        <w:tab/>
      </w:r>
      <w:r w:rsidDel="00000000" w:rsidR="00000000" w:rsidRPr="00000000">
        <w:rPr>
          <w:rFonts w:ascii="Calibri" w:cs="Calibri" w:eastAsia="Calibri" w:hAnsi="Calibri"/>
          <w:b w:val="1"/>
          <w:color w:val="222222"/>
          <w:sz w:val="24"/>
          <w:szCs w:val="24"/>
          <w:highlight w:val="white"/>
          <w:rtl w:val="0"/>
        </w:rPr>
        <w:t xml:space="preserve">Resolutions and Amendments Due </w:t>
      </w:r>
    </w:p>
    <w:p w:rsidR="00000000" w:rsidDel="00000000" w:rsidP="00000000" w:rsidRDefault="00000000" w:rsidRPr="00000000" w14:paraId="0000002A">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B">
      <w:pPr>
        <w:shd w:fill="ffffff" w:val="clear"/>
        <w:rPr>
          <w:rFonts w:ascii="Calibri" w:cs="Calibri" w:eastAsia="Calibri" w:hAnsi="Calibri"/>
          <w:b w:val="1"/>
          <w:color w:val="222222"/>
          <w:sz w:val="24"/>
          <w:szCs w:val="24"/>
        </w:rPr>
      </w:pPr>
      <w:r w:rsidDel="00000000" w:rsidR="00000000" w:rsidRPr="00000000">
        <w:rPr>
          <w:rFonts w:ascii="Calibri" w:cs="Calibri" w:eastAsia="Calibri" w:hAnsi="Calibri"/>
          <w:color w:val="222222"/>
          <w:sz w:val="24"/>
          <w:szCs w:val="24"/>
          <w:rtl w:val="0"/>
        </w:rPr>
        <w:t xml:space="preserve">1:45 p.m. to 2:45 p.m.</w:t>
        <w:tab/>
      </w:r>
      <w:r w:rsidDel="00000000" w:rsidR="00000000" w:rsidRPr="00000000">
        <w:rPr>
          <w:rFonts w:ascii="Calibri" w:cs="Calibri" w:eastAsia="Calibri" w:hAnsi="Calibri"/>
          <w:b w:val="1"/>
          <w:color w:val="222222"/>
          <w:sz w:val="24"/>
          <w:szCs w:val="24"/>
          <w:highlight w:val="green"/>
          <w:rtl w:val="0"/>
        </w:rPr>
        <w:t xml:space="preserve">Second General Session </w:t>
      </w:r>
      <w:r w:rsidDel="00000000" w:rsidR="00000000" w:rsidRPr="00000000">
        <w:rPr>
          <w:rFonts w:ascii="Calibri" w:cs="Calibri" w:eastAsia="Calibri" w:hAnsi="Calibri"/>
          <w:b w:val="1"/>
          <w:sz w:val="24"/>
          <w:szCs w:val="24"/>
          <w:highlight w:val="green"/>
          <w:rtl w:val="0"/>
        </w:rPr>
        <w:t xml:space="preserve">– Artificial Intelligence in Action</w:t>
      </w:r>
      <w:r w:rsidDel="00000000" w:rsidR="00000000" w:rsidRPr="00000000">
        <w:rPr>
          <w:rtl w:val="0"/>
        </w:rPr>
      </w:r>
    </w:p>
    <w:p w:rsidR="00000000" w:rsidDel="00000000" w:rsidP="00000000" w:rsidRDefault="00000000" w:rsidRPr="00000000" w14:paraId="0000002C">
      <w:pPr>
        <w:shd w:fill="ffffff" w:val="clear"/>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14:paraId="0000002D">
      <w:pPr>
        <w:shd w:fill="ffffff" w:val="clea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2:45 p.m. to 3:00 p.m. </w:t>
        <w:tab/>
        <w:t xml:space="preserve">Coffee Break</w:t>
      </w:r>
    </w:p>
    <w:p w:rsidR="00000000" w:rsidDel="00000000" w:rsidP="00000000" w:rsidRDefault="00000000" w:rsidRPr="00000000" w14:paraId="0000002E">
      <w:pPr>
        <w:shd w:fill="ffffff" w:val="clea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F">
      <w:pPr>
        <w:shd w:fill="ffffff" w:val="clear"/>
        <w:rPr>
          <w:rFonts w:ascii="Calibri" w:cs="Calibri" w:eastAsia="Calibri" w:hAnsi="Calibri"/>
          <w:b w:val="1"/>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3:00 p.m. to 4:00 p.m. </w:t>
        <w:tab/>
      </w:r>
      <w:r w:rsidDel="00000000" w:rsidR="00000000" w:rsidRPr="00000000">
        <w:rPr>
          <w:rFonts w:ascii="Calibri" w:cs="Calibri" w:eastAsia="Calibri" w:hAnsi="Calibri"/>
          <w:b w:val="1"/>
          <w:color w:val="222222"/>
          <w:sz w:val="24"/>
          <w:szCs w:val="24"/>
          <w:highlight w:val="white"/>
          <w:rtl w:val="0"/>
        </w:rPr>
        <w:t xml:space="preserve">Third Breakout Sessions</w:t>
      </w:r>
    </w:p>
    <w:p w:rsidR="00000000" w:rsidDel="00000000" w:rsidP="00000000" w:rsidRDefault="00000000" w:rsidRPr="00000000" w14:paraId="00000030">
      <w:pPr>
        <w:numPr>
          <w:ilvl w:val="0"/>
          <w:numId w:val="3"/>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1 - in person – AI In Action follow-up session (</w:t>
      </w:r>
      <w:r w:rsidDel="00000000" w:rsidR="00000000" w:rsidRPr="00000000">
        <w:rPr>
          <w:rFonts w:ascii="Calibri" w:cs="Calibri" w:eastAsia="Calibri" w:hAnsi="Calibri"/>
          <w:color w:val="242424"/>
          <w:sz w:val="20"/>
          <w:szCs w:val="20"/>
          <w:rtl w:val="0"/>
        </w:rPr>
        <w:t xml:space="preserve">Generative AI's Unintended Lessons: Confronting Racial Biases in EdTech)</w:t>
      </w:r>
      <w:r w:rsidDel="00000000" w:rsidR="00000000" w:rsidRPr="00000000">
        <w:rPr>
          <w:rtl w:val="0"/>
        </w:rPr>
      </w:r>
    </w:p>
    <w:p w:rsidR="00000000" w:rsidDel="00000000" w:rsidP="00000000" w:rsidRDefault="00000000" w:rsidRPr="00000000" w14:paraId="00000031">
      <w:pPr>
        <w:numPr>
          <w:ilvl w:val="0"/>
          <w:numId w:val="3"/>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2 - in person – Something about supporting DACA students? </w:t>
      </w:r>
    </w:p>
    <w:p w:rsidR="00000000" w:rsidDel="00000000" w:rsidP="00000000" w:rsidRDefault="00000000" w:rsidRPr="00000000" w14:paraId="00000032">
      <w:pPr>
        <w:numPr>
          <w:ilvl w:val="0"/>
          <w:numId w:val="3"/>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3 - in person – Senate and Union relations? (this was a request from the last plenary survey)</w:t>
      </w:r>
    </w:p>
    <w:p w:rsidR="00000000" w:rsidDel="00000000" w:rsidP="00000000" w:rsidRDefault="00000000" w:rsidRPr="00000000" w14:paraId="00000033">
      <w:pPr>
        <w:numPr>
          <w:ilvl w:val="0"/>
          <w:numId w:val="3"/>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4 - in person – Part-Time Faculty Paper (I think we can include if the PTC has this ready for approval/resolution adoption)</w:t>
      </w:r>
    </w:p>
    <w:p w:rsidR="00000000" w:rsidDel="00000000" w:rsidP="00000000" w:rsidRDefault="00000000" w:rsidRPr="00000000" w14:paraId="00000034">
      <w:pPr>
        <w:numPr>
          <w:ilvl w:val="0"/>
          <w:numId w:val="3"/>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5 - online - Ungrading OR Emancipatory Education in Action</w:t>
      </w:r>
    </w:p>
    <w:p w:rsidR="00000000" w:rsidDel="00000000" w:rsidP="00000000" w:rsidRDefault="00000000" w:rsidRPr="00000000" w14:paraId="00000035">
      <w:pPr>
        <w:numPr>
          <w:ilvl w:val="0"/>
          <w:numId w:val="3"/>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6 - online - </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hd w:fill="ffffff" w:val="clear"/>
        <w:rPr>
          <w:rFonts w:ascii="Calibri" w:cs="Calibri" w:eastAsia="Calibri" w:hAnsi="Calibri"/>
          <w:color w:val="222222"/>
          <w:sz w:val="24"/>
          <w:szCs w:val="24"/>
        </w:rPr>
      </w:pPr>
      <w:r w:rsidDel="00000000" w:rsidR="00000000" w:rsidRPr="00000000">
        <w:rPr>
          <w:rFonts w:ascii="Calibri" w:cs="Calibri" w:eastAsia="Calibri" w:hAnsi="Calibri"/>
          <w:sz w:val="24"/>
          <w:szCs w:val="24"/>
          <w:rtl w:val="0"/>
        </w:rPr>
        <w:t xml:space="preserve">4:15 p.m. – 5:15 p.m. </w:t>
        <w:tab/>
        <w:tab/>
      </w:r>
      <w:r w:rsidDel="00000000" w:rsidR="00000000" w:rsidRPr="00000000">
        <w:rPr>
          <w:rFonts w:ascii="Calibri" w:cs="Calibri" w:eastAsia="Calibri" w:hAnsi="Calibri"/>
          <w:b w:val="1"/>
          <w:sz w:val="24"/>
          <w:szCs w:val="24"/>
          <w:highlight w:val="green"/>
          <w:rtl w:val="0"/>
        </w:rPr>
        <w:t xml:space="preserve">Third General Session - </w:t>
      </w:r>
      <w:r w:rsidDel="00000000" w:rsidR="00000000" w:rsidRPr="00000000">
        <w:rPr>
          <w:rFonts w:ascii="Calibri" w:cs="Calibri" w:eastAsia="Calibri" w:hAnsi="Calibri"/>
          <w:b w:val="1"/>
          <w:color w:val="222222"/>
          <w:sz w:val="24"/>
          <w:szCs w:val="24"/>
          <w:highlight w:val="green"/>
          <w:rtl w:val="0"/>
        </w:rPr>
        <w:t xml:space="preserve">Making Progress on Legislative Mandates; Where Are We Now? (including AB 705/1705, AB 928, AB 1111, AB 89 + any related follow-up legislation introduced))</w:t>
      </w:r>
      <w:r w:rsidDel="00000000" w:rsidR="00000000" w:rsidRPr="00000000">
        <w:rPr>
          <w:rFonts w:ascii="Calibri" w:cs="Calibri" w:eastAsia="Calibri" w:hAnsi="Calibri"/>
          <w:b w:val="1"/>
          <w:color w:val="222222"/>
          <w:sz w:val="24"/>
          <w:szCs w:val="24"/>
          <w:rtl w:val="0"/>
        </w:rPr>
        <w:t xml:space="preserve"> </w:t>
      </w: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4:15 p.m. </w:t>
        <w:tab/>
        <w:tab/>
        <w:tab/>
      </w:r>
      <w:r w:rsidDel="00000000" w:rsidR="00000000" w:rsidRPr="00000000">
        <w:rPr>
          <w:rFonts w:ascii="Calibri" w:cs="Calibri" w:eastAsia="Calibri" w:hAnsi="Calibri"/>
          <w:b w:val="1"/>
          <w:sz w:val="24"/>
          <w:szCs w:val="24"/>
          <w:rtl w:val="0"/>
        </w:rPr>
        <w:t xml:space="preserve">In-Person Rooms Open for Caucuses</w:t>
      </w:r>
    </w:p>
    <w:p w:rsidR="00000000" w:rsidDel="00000000" w:rsidP="00000000" w:rsidRDefault="00000000" w:rsidRPr="00000000" w14:paraId="0000003A">
      <w:pPr>
        <w:rPr>
          <w:rFonts w:ascii="Calibri" w:cs="Calibri" w:eastAsia="Calibri" w:hAnsi="Calibri"/>
          <w:color w:val="222222"/>
          <w:sz w:val="24"/>
          <w:szCs w:val="24"/>
        </w:rPr>
      </w:pPr>
      <w:r w:rsidDel="00000000" w:rsidR="00000000" w:rsidRPr="00000000">
        <w:rPr>
          <w:rFonts w:ascii="Calibri" w:cs="Calibri" w:eastAsia="Calibri" w:hAnsi="Calibri"/>
          <w:sz w:val="24"/>
          <w:szCs w:val="24"/>
          <w:rtl w:val="0"/>
        </w:rPr>
        <w:t xml:space="preserve">Caucus members may request to use an open breakout room by going to the registration desk and speaking with an ASCCC Office Staff member. </w:t>
      </w:r>
      <w:r w:rsidDel="00000000" w:rsidR="00000000" w:rsidRPr="00000000">
        <w:rPr>
          <w:rtl w:val="0"/>
        </w:rPr>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5:30 p.m. to 6:00 p.m.</w:t>
        <w:tab/>
      </w:r>
      <w:r w:rsidDel="00000000" w:rsidR="00000000" w:rsidRPr="00000000">
        <w:rPr>
          <w:rFonts w:ascii="Calibri" w:cs="Calibri" w:eastAsia="Calibri" w:hAnsi="Calibri"/>
          <w:b w:val="1"/>
          <w:sz w:val="24"/>
          <w:szCs w:val="24"/>
          <w:rtl w:val="0"/>
        </w:rPr>
        <w:t xml:space="preserve">Resolutions and Amendments - Mandatory for Contacts </w:t>
      </w: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This is a mandatory session for those plenary session attendees who submitted a resolution or amendment at the plenary session. The contact for the submitted resolution or amendment </w:t>
      </w:r>
      <w:r w:rsidDel="00000000" w:rsidR="00000000" w:rsidRPr="00000000">
        <w:rPr>
          <w:rFonts w:ascii="Calibri" w:cs="Calibri" w:eastAsia="Calibri" w:hAnsi="Calibri"/>
          <w:color w:val="222222"/>
          <w:sz w:val="24"/>
          <w:szCs w:val="24"/>
          <w:u w:val="single"/>
          <w:rtl w:val="0"/>
        </w:rPr>
        <w:t xml:space="preserve">must</w:t>
      </w:r>
      <w:r w:rsidDel="00000000" w:rsidR="00000000" w:rsidRPr="00000000">
        <w:rPr>
          <w:rFonts w:ascii="Calibri" w:cs="Calibri" w:eastAsia="Calibri" w:hAnsi="Calibri"/>
          <w:color w:val="222222"/>
          <w:sz w:val="24"/>
          <w:szCs w:val="24"/>
          <w:rtl w:val="0"/>
        </w:rPr>
        <w:t xml:space="preserve"> attend this meeting in order for the Resolutions Committee to consider adding it to the packet for the following day.</w:t>
      </w:r>
    </w:p>
    <w:p w:rsidR="00000000" w:rsidDel="00000000" w:rsidP="00000000" w:rsidRDefault="00000000" w:rsidRPr="00000000" w14:paraId="0000003E">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6:00 p.m. to 6:30 p.m.</w:t>
        <w:tab/>
      </w:r>
      <w:r w:rsidDel="00000000" w:rsidR="00000000" w:rsidRPr="00000000">
        <w:rPr>
          <w:rFonts w:ascii="Calibri" w:cs="Calibri" w:eastAsia="Calibri" w:hAnsi="Calibri"/>
          <w:b w:val="1"/>
          <w:color w:val="222222"/>
          <w:sz w:val="24"/>
          <w:szCs w:val="24"/>
          <w:rtl w:val="0"/>
        </w:rPr>
        <w:t xml:space="preserve">Candidate Information Session</w:t>
      </w: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This is a mandatory session for those individuals running for positions on the ASCCC Executive Committee. </w:t>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Friday, April 19, 2024</w:t>
      </w:r>
    </w:p>
    <w:p w:rsidR="00000000" w:rsidDel="00000000" w:rsidP="00000000" w:rsidRDefault="00000000" w:rsidRPr="00000000" w14:paraId="00000043">
      <w:pPr>
        <w:rPr>
          <w:rFonts w:ascii="Calibri" w:cs="Calibri" w:eastAsia="Calibri" w:hAnsi="Calibri"/>
          <w:b w:val="1"/>
          <w:color w:val="ff0000"/>
          <w:sz w:val="24"/>
          <w:szCs w:val="24"/>
        </w:rPr>
      </w:pPr>
      <w:r w:rsidDel="00000000" w:rsidR="00000000" w:rsidRPr="00000000">
        <w:rPr>
          <w:rFonts w:ascii="Calibri" w:cs="Calibri" w:eastAsia="Calibri" w:hAnsi="Calibri"/>
          <w:sz w:val="24"/>
          <w:szCs w:val="24"/>
          <w:rtl w:val="0"/>
        </w:rPr>
        <w:t xml:space="preserve">8:00 a.m. to 9:00 a.m. </w:t>
        <w:tab/>
      </w:r>
      <w:r w:rsidDel="00000000" w:rsidR="00000000" w:rsidRPr="00000000">
        <w:rPr>
          <w:rFonts w:ascii="Calibri" w:cs="Calibri" w:eastAsia="Calibri" w:hAnsi="Calibri"/>
          <w:b w:val="1"/>
          <w:sz w:val="24"/>
          <w:szCs w:val="24"/>
          <w:rtl w:val="0"/>
        </w:rPr>
        <w:t xml:space="preserve">Registration Opens/Breakfast </w:t>
      </w:r>
      <w:r w:rsidDel="00000000" w:rsidR="00000000" w:rsidRPr="00000000">
        <w:rPr>
          <w:rFonts w:ascii="Calibri" w:cs="Calibri" w:eastAsia="Calibri" w:hAnsi="Calibri"/>
          <w:b w:val="1"/>
          <w:color w:val="ff0000"/>
          <w:sz w:val="24"/>
          <w:szCs w:val="24"/>
          <w:rtl w:val="0"/>
        </w:rPr>
        <w:t xml:space="preserve"> </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color w:val="0000ff"/>
          <w:sz w:val="24"/>
          <w:szCs w:val="24"/>
          <w:highlight w:val="white"/>
        </w:rPr>
      </w:pPr>
      <w:r w:rsidDel="00000000" w:rsidR="00000000" w:rsidRPr="00000000">
        <w:rPr>
          <w:rFonts w:ascii="Calibri" w:cs="Calibri" w:eastAsia="Calibri" w:hAnsi="Calibri"/>
          <w:sz w:val="24"/>
          <w:szCs w:val="24"/>
          <w:rtl w:val="0"/>
        </w:rPr>
        <w:t xml:space="preserve">8:00 a.m. to 8:45 a.m.</w:t>
        <w:tab/>
        <w:tab/>
      </w:r>
      <w:r w:rsidDel="00000000" w:rsidR="00000000" w:rsidRPr="00000000">
        <w:rPr>
          <w:rFonts w:ascii="Calibri" w:cs="Calibri" w:eastAsia="Calibri" w:hAnsi="Calibri"/>
          <w:b w:val="1"/>
          <w:sz w:val="24"/>
          <w:szCs w:val="24"/>
          <w:rtl w:val="0"/>
        </w:rPr>
        <w:t xml:space="preserve">Disciplines List 1st Hearing </w:t>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b w:val="1"/>
          <w:sz w:val="24"/>
          <w:szCs w:val="24"/>
        </w:rPr>
      </w:pPr>
      <w:r w:rsidDel="00000000" w:rsidR="00000000" w:rsidRPr="00000000">
        <w:rPr>
          <w:rFonts w:ascii="Calibri" w:cs="Calibri" w:eastAsia="Calibri" w:hAnsi="Calibri"/>
          <w:color w:val="222222"/>
          <w:sz w:val="24"/>
          <w:szCs w:val="24"/>
          <w:rtl w:val="0"/>
        </w:rPr>
        <w:t xml:space="preserve">9:00 a.m. to 10:00 a.m.</w:t>
        <w:tab/>
      </w:r>
      <w:r w:rsidDel="00000000" w:rsidR="00000000" w:rsidRPr="00000000">
        <w:rPr>
          <w:rFonts w:ascii="Calibri" w:cs="Calibri" w:eastAsia="Calibri" w:hAnsi="Calibri"/>
          <w:b w:val="1"/>
          <w:color w:val="222222"/>
          <w:sz w:val="24"/>
          <w:szCs w:val="24"/>
          <w:highlight w:val="green"/>
          <w:rtl w:val="0"/>
        </w:rPr>
        <w:t xml:space="preserve">Fourth General Session – Candidate Speeches</w:t>
      </w:r>
      <w:r w:rsidDel="00000000" w:rsidR="00000000" w:rsidRPr="00000000">
        <w:rPr>
          <w:rtl w:val="0"/>
        </w:rPr>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10:15 a.m. to 12:00 p.m.</w:t>
        <w:tab/>
      </w:r>
      <w:r w:rsidDel="00000000" w:rsidR="00000000" w:rsidRPr="00000000">
        <w:rPr>
          <w:rFonts w:ascii="Calibri" w:cs="Calibri" w:eastAsia="Calibri" w:hAnsi="Calibri"/>
          <w:b w:val="1"/>
          <w:sz w:val="24"/>
          <w:szCs w:val="24"/>
          <w:rtl w:val="0"/>
        </w:rPr>
        <w:t xml:space="preserve">Area Meetings</w:t>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four-area grouping is the formal basis for local senate representation to the Executive Committee of the Academic Senate for California Community Colleges. The groups discuss matters of concern to their areas as well as review proposed resolutions to be voted on during session. </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Area A: Stephanie Curry</w:t>
      </w:r>
    </w:p>
    <w:p w:rsidR="00000000" w:rsidDel="00000000" w:rsidP="00000000" w:rsidRDefault="00000000" w:rsidRPr="00000000" w14:paraId="0000004D">
      <w:pPr>
        <w:ind w:left="720" w:firstLine="0"/>
        <w:rPr>
          <w:rFonts w:ascii="Calibri" w:cs="Calibri" w:eastAsia="Calibri" w:hAnsi="Calibri"/>
          <w:b w:val="1"/>
          <w:color w:val="ff0000"/>
          <w:sz w:val="24"/>
          <w:szCs w:val="24"/>
        </w:rPr>
      </w:pPr>
      <w:r w:rsidDel="00000000" w:rsidR="00000000" w:rsidRPr="00000000">
        <w:rPr>
          <w:rFonts w:ascii="Calibri" w:cs="Calibri" w:eastAsia="Calibri" w:hAnsi="Calibri"/>
          <w:sz w:val="24"/>
          <w:szCs w:val="24"/>
          <w:rtl w:val="0"/>
        </w:rPr>
        <w:t xml:space="preserve">Area B: Karen Chow </w:t>
      </w:r>
      <w:r w:rsidDel="00000000" w:rsidR="00000000" w:rsidRPr="00000000">
        <w:rPr>
          <w:rtl w:val="0"/>
        </w:rPr>
      </w:r>
    </w:p>
    <w:p w:rsidR="00000000" w:rsidDel="00000000" w:rsidP="00000000" w:rsidRDefault="00000000" w:rsidRPr="00000000" w14:paraId="0000004E">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Area C: Erik Reese </w:t>
      </w:r>
    </w:p>
    <w:p w:rsidR="00000000" w:rsidDel="00000000" w:rsidP="00000000" w:rsidRDefault="00000000" w:rsidRPr="00000000" w14:paraId="0000004F">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Area D: Maria-José Zeledón-Pérez</w:t>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12:00 p.m. to 1:30 p.m.</w:t>
        <w:tab/>
        <w:tab/>
      </w:r>
      <w:r w:rsidDel="00000000" w:rsidR="00000000" w:rsidRPr="00000000">
        <w:rPr>
          <w:rFonts w:ascii="Calibri" w:cs="Calibri" w:eastAsia="Calibri" w:hAnsi="Calibri"/>
          <w:b w:val="1"/>
          <w:sz w:val="24"/>
          <w:szCs w:val="24"/>
          <w:rtl w:val="0"/>
        </w:rPr>
        <w:t xml:space="preserve">Lunch</w:t>
      </w:r>
    </w:p>
    <w:p w:rsidR="00000000" w:rsidDel="00000000" w:rsidP="00000000" w:rsidRDefault="00000000" w:rsidRPr="00000000" w14:paraId="00000052">
      <w:pPr>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yellow"/>
          <w:rtl w:val="0"/>
        </w:rPr>
        <w:t xml:space="preserve">ASCCC Caucus tabling</w:t>
      </w:r>
      <w:r w:rsidDel="00000000" w:rsidR="00000000" w:rsidRPr="00000000">
        <w:rPr>
          <w:rFonts w:ascii="Calibri" w:cs="Calibri" w:eastAsia="Calibri" w:hAnsi="Calibri"/>
          <w:b w:val="1"/>
          <w:sz w:val="24"/>
          <w:szCs w:val="24"/>
          <w:rtl w:val="0"/>
        </w:rPr>
        <w:t xml:space="preserve"> or roundtable </w:t>
      </w:r>
    </w:p>
    <w:p w:rsidR="00000000" w:rsidDel="00000000" w:rsidP="00000000" w:rsidRDefault="00000000" w:rsidRPr="00000000" w14:paraId="00000053">
      <w:pPr>
        <w:ind w:left="720" w:firstLine="0"/>
        <w:rPr>
          <w:rFonts w:ascii="Calibri" w:cs="Calibri" w:eastAsia="Calibri" w:hAnsi="Calibri"/>
          <w:b w:val="1"/>
          <w:color w:val="201f1e"/>
          <w:sz w:val="24"/>
          <w:szCs w:val="24"/>
        </w:rPr>
      </w:pPr>
      <w:r w:rsidDel="00000000" w:rsidR="00000000" w:rsidRPr="00000000">
        <w:rPr>
          <w:rFonts w:ascii="Calibri" w:cs="Calibri" w:eastAsia="Calibri" w:hAnsi="Calibri"/>
          <w:color w:val="201f1e"/>
          <w:sz w:val="24"/>
          <w:szCs w:val="24"/>
          <w:rtl w:val="0"/>
        </w:rPr>
        <w:t xml:space="preserve">12:45 p.m. to 1:00 p.m. </w:t>
        <w:tab/>
        <w:tab/>
      </w:r>
      <w:r w:rsidDel="00000000" w:rsidR="00000000" w:rsidRPr="00000000">
        <w:rPr>
          <w:rFonts w:ascii="Calibri" w:cs="Calibri" w:eastAsia="Calibri" w:hAnsi="Calibri"/>
          <w:b w:val="1"/>
          <w:color w:val="201f1e"/>
          <w:sz w:val="24"/>
          <w:szCs w:val="24"/>
          <w:rtl w:val="0"/>
        </w:rPr>
        <w:t xml:space="preserve">Stanback Stroud Award Presentation</w:t>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1:00 p.m. </w:t>
      </w:r>
      <w:r w:rsidDel="00000000" w:rsidR="00000000" w:rsidRPr="00000000">
        <w:rPr>
          <w:rFonts w:ascii="Calibri" w:cs="Calibri" w:eastAsia="Calibri" w:hAnsi="Calibri"/>
          <w:b w:val="1"/>
          <w:sz w:val="24"/>
          <w:szCs w:val="24"/>
          <w:rtl w:val="0"/>
        </w:rPr>
        <w:tab/>
        <w:t xml:space="preserve">Amendments and Urgent Resolutions DUE </w:t>
      </w:r>
    </w:p>
    <w:p w:rsidR="00000000" w:rsidDel="00000000" w:rsidP="00000000" w:rsidRDefault="00000000" w:rsidRPr="00000000" w14:paraId="0000005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1:00 p.m. to 1:30 p.m.</w:t>
        <w:tab/>
        <w:tab/>
        <w:t xml:space="preserve">Amendments and Urgent Resolutions - Mandatory Session for Contacts</w:t>
      </w:r>
    </w:p>
    <w:p w:rsidR="00000000" w:rsidDel="00000000" w:rsidP="00000000" w:rsidRDefault="00000000" w:rsidRPr="00000000" w14:paraId="00000057">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This is a mandatory session for those plenary session attendees who submitted an amendment or urgent resolution at the plenary session. The contact for the submitted amendment </w:t>
      </w:r>
      <w:r w:rsidDel="00000000" w:rsidR="00000000" w:rsidRPr="00000000">
        <w:rPr>
          <w:rFonts w:ascii="Calibri" w:cs="Calibri" w:eastAsia="Calibri" w:hAnsi="Calibri"/>
          <w:color w:val="222222"/>
          <w:sz w:val="24"/>
          <w:szCs w:val="24"/>
          <w:u w:val="single"/>
          <w:rtl w:val="0"/>
        </w:rPr>
        <w:t xml:space="preserve">must</w:t>
      </w:r>
      <w:r w:rsidDel="00000000" w:rsidR="00000000" w:rsidRPr="00000000">
        <w:rPr>
          <w:rFonts w:ascii="Calibri" w:cs="Calibri" w:eastAsia="Calibri" w:hAnsi="Calibri"/>
          <w:color w:val="222222"/>
          <w:sz w:val="24"/>
          <w:szCs w:val="24"/>
          <w:rtl w:val="0"/>
        </w:rPr>
        <w:t xml:space="preserve"> attend this meeting in order for the Resolutions Committee to consider adding it to the packet for voting day.</w:t>
      </w:r>
    </w:p>
    <w:p w:rsidR="00000000" w:rsidDel="00000000" w:rsidP="00000000" w:rsidRDefault="00000000" w:rsidRPr="00000000" w14:paraId="0000005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shd w:fill="ffffff" w:val="clear"/>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white"/>
          <w:rtl w:val="0"/>
        </w:rPr>
        <w:t xml:space="preserve">1:30 p.m. to 2:30 p.m. </w:t>
      </w:r>
      <w:r w:rsidDel="00000000" w:rsidR="00000000" w:rsidRPr="00000000">
        <w:rPr>
          <w:rFonts w:ascii="Calibri" w:cs="Calibri" w:eastAsia="Calibri" w:hAnsi="Calibri"/>
          <w:b w:val="1"/>
          <w:sz w:val="24"/>
          <w:szCs w:val="24"/>
          <w:highlight w:val="green"/>
          <w:rtl w:val="0"/>
        </w:rPr>
        <w:t xml:space="preserve">Fifth General Session – Dual Enrollment and Governance Structures</w:t>
      </w:r>
      <w:r w:rsidDel="00000000" w:rsidR="00000000" w:rsidRPr="00000000">
        <w:rPr>
          <w:rtl w:val="0"/>
        </w:rPr>
      </w:r>
    </w:p>
    <w:p w:rsidR="00000000" w:rsidDel="00000000" w:rsidP="00000000" w:rsidRDefault="00000000" w:rsidRPr="00000000" w14:paraId="0000005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2:45 p.m. to 3:45 p.m.</w:t>
        <w:tab/>
        <w:tab/>
      </w:r>
      <w:r w:rsidDel="00000000" w:rsidR="00000000" w:rsidRPr="00000000">
        <w:rPr>
          <w:rFonts w:ascii="Calibri" w:cs="Calibri" w:eastAsia="Calibri" w:hAnsi="Calibri"/>
          <w:b w:val="1"/>
          <w:color w:val="222222"/>
          <w:sz w:val="24"/>
          <w:szCs w:val="24"/>
          <w:highlight w:val="white"/>
          <w:rtl w:val="0"/>
        </w:rPr>
        <w:t xml:space="preserve">Fourth Breakout Sessions</w:t>
      </w:r>
      <w:r w:rsidDel="00000000" w:rsidR="00000000" w:rsidRPr="00000000">
        <w:rPr>
          <w:rtl w:val="0"/>
        </w:rPr>
      </w:r>
    </w:p>
    <w:p w:rsidR="00000000" w:rsidDel="00000000" w:rsidP="00000000" w:rsidRDefault="00000000" w:rsidRPr="00000000" w14:paraId="0000005C">
      <w:pPr>
        <w:numPr>
          <w:ilvl w:val="0"/>
          <w:numId w:val="4"/>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1 - in person – CCC BA programs – update? </w:t>
      </w:r>
    </w:p>
    <w:p w:rsidR="00000000" w:rsidDel="00000000" w:rsidP="00000000" w:rsidRDefault="00000000" w:rsidRPr="00000000" w14:paraId="0000005D">
      <w:pPr>
        <w:numPr>
          <w:ilvl w:val="0"/>
          <w:numId w:val="4"/>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2 - in person – CTE MQs Update (do you think our CTELC will have an update to provide on their work by this time?</w:t>
      </w:r>
    </w:p>
    <w:p w:rsidR="00000000" w:rsidDel="00000000" w:rsidP="00000000" w:rsidRDefault="00000000" w:rsidRPr="00000000" w14:paraId="0000005E">
      <w:pPr>
        <w:numPr>
          <w:ilvl w:val="0"/>
          <w:numId w:val="4"/>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3 - in person – Climate, Sustainability, and the 10+1</w:t>
      </w:r>
    </w:p>
    <w:p w:rsidR="00000000" w:rsidDel="00000000" w:rsidP="00000000" w:rsidRDefault="00000000" w:rsidRPr="00000000" w14:paraId="0000005F">
      <w:pPr>
        <w:numPr>
          <w:ilvl w:val="0"/>
          <w:numId w:val="4"/>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4 - in person </w:t>
      </w:r>
    </w:p>
    <w:p w:rsidR="00000000" w:rsidDel="00000000" w:rsidP="00000000" w:rsidRDefault="00000000" w:rsidRPr="00000000" w14:paraId="00000060">
      <w:pPr>
        <w:numPr>
          <w:ilvl w:val="0"/>
          <w:numId w:val="4"/>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5 – online – Dual Enrollment follow-up session? ​​</w:t>
      </w:r>
      <w:r w:rsidDel="00000000" w:rsidR="00000000" w:rsidRPr="00000000">
        <w:rPr>
          <w:rFonts w:ascii="Calibri" w:cs="Calibri" w:eastAsia="Calibri" w:hAnsi="Calibri"/>
          <w:color w:val="242424"/>
          <w:sz w:val="20"/>
          <w:szCs w:val="20"/>
          <w:rtl w:val="0"/>
        </w:rPr>
        <w:t xml:space="preserve">Dual Enrollment Decoded: Addressing the Unique Needs of High School Students of Color in College Classrooms</w:t>
      </w:r>
      <w:r w:rsidDel="00000000" w:rsidR="00000000" w:rsidRPr="00000000">
        <w:rPr>
          <w:rtl w:val="0"/>
        </w:rPr>
      </w:r>
    </w:p>
    <w:p w:rsidR="00000000" w:rsidDel="00000000" w:rsidP="00000000" w:rsidRDefault="00000000" w:rsidRPr="00000000" w14:paraId="00000061">
      <w:pPr>
        <w:numPr>
          <w:ilvl w:val="0"/>
          <w:numId w:val="4"/>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Breakout 6 - online - Data Workshop/Info/Empowering Faculty as Researchers</w:t>
      </w:r>
    </w:p>
    <w:p w:rsidR="00000000" w:rsidDel="00000000" w:rsidP="00000000" w:rsidRDefault="00000000" w:rsidRPr="00000000" w14:paraId="00000062">
      <w:pPr>
        <w:shd w:fill="ffffff"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63">
      <w:pPr>
        <w:shd w:fill="ffffff" w:val="clea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3:45 p.m. to 4:00 p.m. </w:t>
        <w:tab/>
      </w:r>
      <w:r w:rsidDel="00000000" w:rsidR="00000000" w:rsidRPr="00000000">
        <w:rPr>
          <w:rFonts w:ascii="Calibri" w:cs="Calibri" w:eastAsia="Calibri" w:hAnsi="Calibri"/>
          <w:b w:val="1"/>
          <w:sz w:val="24"/>
          <w:szCs w:val="24"/>
          <w:highlight w:val="white"/>
          <w:rtl w:val="0"/>
        </w:rPr>
        <w:t xml:space="preserve">Break</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64">
      <w:pPr>
        <w:shd w:fill="ffffff"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65">
      <w:pPr>
        <w:shd w:fill="ffffff" w:val="clear"/>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4:15 p.m. to 5:15 p.m.</w:t>
        <w:tab/>
      </w:r>
      <w:r w:rsidDel="00000000" w:rsidR="00000000" w:rsidRPr="00000000">
        <w:rPr>
          <w:rFonts w:ascii="Calibri" w:cs="Calibri" w:eastAsia="Calibri" w:hAnsi="Calibri"/>
          <w:b w:val="1"/>
          <w:sz w:val="24"/>
          <w:szCs w:val="24"/>
          <w:highlight w:val="green"/>
          <w:rtl w:val="0"/>
        </w:rPr>
        <w:t xml:space="preserve">Sixth General Session -  Community College Budgets and Funding Structures (ask Austin, Mario, or someone?)</w:t>
      </w: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5:30 p.m. – 6:00 p.m. </w:t>
        <w:tab/>
        <w:tab/>
      </w:r>
      <w:r w:rsidDel="00000000" w:rsidR="00000000" w:rsidRPr="00000000">
        <w:rPr>
          <w:rFonts w:ascii="Calibri" w:cs="Calibri" w:eastAsia="Calibri" w:hAnsi="Calibri"/>
          <w:b w:val="1"/>
          <w:color w:val="222222"/>
          <w:sz w:val="24"/>
          <w:szCs w:val="24"/>
          <w:rtl w:val="0"/>
        </w:rPr>
        <w:t xml:space="preserve">Officer Candidate Forum</w:t>
      </w: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b w:val="1"/>
          <w:color w:val="ff0000"/>
          <w:sz w:val="24"/>
          <w:szCs w:val="24"/>
        </w:rPr>
      </w:pPr>
      <w:r w:rsidDel="00000000" w:rsidR="00000000" w:rsidRPr="00000000">
        <w:rPr>
          <w:rFonts w:ascii="Calibri" w:cs="Calibri" w:eastAsia="Calibri" w:hAnsi="Calibri"/>
          <w:color w:val="222222"/>
          <w:sz w:val="24"/>
          <w:szCs w:val="24"/>
          <w:rtl w:val="0"/>
        </w:rPr>
        <w:t xml:space="preserve">6:15 p.m. to 6:45 p.m.</w:t>
        <w:tab/>
      </w:r>
      <w:r w:rsidDel="00000000" w:rsidR="00000000" w:rsidRPr="00000000">
        <w:rPr>
          <w:rFonts w:ascii="Calibri" w:cs="Calibri" w:eastAsia="Calibri" w:hAnsi="Calibri"/>
          <w:b w:val="1"/>
          <w:color w:val="222222"/>
          <w:sz w:val="24"/>
          <w:szCs w:val="24"/>
          <w:rtl w:val="0"/>
        </w:rPr>
        <w:t xml:space="preserve">Executive Committee Meeting </w:t>
      </w:r>
      <w:r w:rsidDel="00000000" w:rsidR="00000000" w:rsidRPr="00000000">
        <w:rPr>
          <w:rFonts w:ascii="Calibri" w:cs="Calibri" w:eastAsia="Calibri" w:hAnsi="Calibri"/>
          <w:b w:val="1"/>
          <w:color w:val="ff0000"/>
          <w:sz w:val="24"/>
          <w:szCs w:val="24"/>
          <w:rtl w:val="0"/>
        </w:rPr>
        <w:t xml:space="preserve"> </w:t>
      </w:r>
    </w:p>
    <w:p w:rsidR="00000000" w:rsidDel="00000000" w:rsidP="00000000" w:rsidRDefault="00000000" w:rsidRPr="00000000" w14:paraId="0000006A">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This is a closed session meeting of the ASCCC Executive Committee to discuss urgent resolutions.</w:t>
      </w:r>
    </w:p>
    <w:p w:rsidR="00000000" w:rsidDel="00000000" w:rsidP="00000000" w:rsidRDefault="00000000" w:rsidRPr="00000000" w14:paraId="0000006B">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7:00 p.m. to 10:00 p.m. </w:t>
        <w:tab/>
      </w:r>
      <w:r w:rsidDel="00000000" w:rsidR="00000000" w:rsidRPr="00000000">
        <w:rPr>
          <w:rFonts w:ascii="Calibri" w:cs="Calibri" w:eastAsia="Calibri" w:hAnsi="Calibri"/>
          <w:b w:val="1"/>
          <w:color w:val="222222"/>
          <w:sz w:val="24"/>
          <w:szCs w:val="24"/>
          <w:rtl w:val="0"/>
        </w:rPr>
        <w:t xml:space="preserve">President’s Reception and Dance</w:t>
      </w: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Saturday, </w:t>
      </w:r>
      <w:r w:rsidDel="00000000" w:rsidR="00000000" w:rsidRPr="00000000">
        <w:rPr>
          <w:rFonts w:ascii="Calibri" w:cs="Calibri" w:eastAsia="Calibri" w:hAnsi="Calibri"/>
          <w:b w:val="1"/>
          <w:sz w:val="24"/>
          <w:szCs w:val="24"/>
          <w:rtl w:val="0"/>
        </w:rPr>
        <w:t xml:space="preserve">April 20, 2024</w:t>
      </w: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7:00 a.m. to 8:00 a.m. </w:t>
        <w:tab/>
        <w:t xml:space="preserve">Breakfast </w:t>
      </w:r>
      <w:r w:rsidDel="00000000" w:rsidR="00000000" w:rsidRPr="00000000">
        <w:rPr>
          <w:rFonts w:ascii="Calibri" w:cs="Calibri" w:eastAsia="Calibri" w:hAnsi="Calibri"/>
          <w:b w:val="1"/>
          <w:color w:val="ff0000"/>
          <w:sz w:val="24"/>
          <w:szCs w:val="24"/>
          <w:rtl w:val="0"/>
        </w:rPr>
        <w:t xml:space="preserve"> </w:t>
        <w:tab/>
        <w:tab/>
      </w:r>
      <w:r w:rsidDel="00000000" w:rsidR="00000000" w:rsidRPr="00000000">
        <w:rPr>
          <w:rtl w:val="0"/>
        </w:rPr>
      </w:r>
    </w:p>
    <w:p w:rsidR="00000000" w:rsidDel="00000000" w:rsidP="00000000" w:rsidRDefault="00000000" w:rsidRPr="00000000" w14:paraId="00000071">
      <w:pPr>
        <w:spacing w:line="240" w:lineRule="auto"/>
        <w:ind w:left="2160" w:firstLine="720"/>
        <w:rPr>
          <w:rFonts w:ascii="Calibri" w:cs="Calibri" w:eastAsia="Calibri" w:hAnsi="Calibri"/>
          <w:b w:val="1"/>
          <w:color w:val="ff0000"/>
          <w:sz w:val="24"/>
          <w:szCs w:val="24"/>
        </w:rPr>
      </w:pPr>
      <w:r w:rsidDel="00000000" w:rsidR="00000000" w:rsidRPr="00000000">
        <w:rPr>
          <w:rFonts w:ascii="Calibri" w:cs="Calibri" w:eastAsia="Calibri" w:hAnsi="Calibri"/>
          <w:color w:val="222222"/>
          <w:sz w:val="24"/>
          <w:szCs w:val="24"/>
          <w:rtl w:val="0"/>
        </w:rPr>
        <w:t xml:space="preserve">Technical Help for PollEv</w:t>
      </w:r>
      <w:r w:rsidDel="00000000" w:rsidR="00000000" w:rsidRPr="00000000">
        <w:rPr>
          <w:rtl w:val="0"/>
        </w:rPr>
      </w:r>
    </w:p>
    <w:p w:rsidR="00000000" w:rsidDel="00000000" w:rsidP="00000000" w:rsidRDefault="00000000" w:rsidRPr="00000000" w14:paraId="00000072">
      <w:pPr>
        <w:spacing w:line="240" w:lineRule="auto"/>
        <w:ind w:left="2160" w:firstLine="720"/>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b w:val="1"/>
          <w:color w:val="ff0000"/>
          <w:sz w:val="24"/>
          <w:szCs w:val="24"/>
        </w:rPr>
      </w:pPr>
      <w:r w:rsidDel="00000000" w:rsidR="00000000" w:rsidRPr="00000000">
        <w:rPr>
          <w:rFonts w:ascii="Calibri" w:cs="Calibri" w:eastAsia="Calibri" w:hAnsi="Calibri"/>
          <w:color w:val="222222"/>
          <w:sz w:val="24"/>
          <w:szCs w:val="24"/>
          <w:rtl w:val="0"/>
        </w:rPr>
        <w:t xml:space="preserve">8:00 a.m. to 8:30 a.m.</w:t>
        <w:tab/>
        <w:tab/>
        <w:t xml:space="preserve">Test Voting</w:t>
      </w:r>
      <w:r w:rsidDel="00000000" w:rsidR="00000000" w:rsidRPr="00000000">
        <w:rPr>
          <w:rFonts w:ascii="Calibri" w:cs="Calibri" w:eastAsia="Calibri" w:hAnsi="Calibri"/>
          <w:b w:val="1"/>
          <w:color w:val="ff0000"/>
          <w:sz w:val="24"/>
          <w:szCs w:val="24"/>
          <w:rtl w:val="0"/>
        </w:rPr>
        <w:t xml:space="preserve">  </w:t>
      </w:r>
    </w:p>
    <w:p w:rsidR="00000000" w:rsidDel="00000000" w:rsidP="00000000" w:rsidRDefault="00000000" w:rsidRPr="00000000" w14:paraId="00000074">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Come early and make sure to test out your equipment before resolutions voting takes place at 8:30 a.m.</w:t>
      </w:r>
    </w:p>
    <w:p w:rsidR="00000000" w:rsidDel="00000000" w:rsidP="00000000" w:rsidRDefault="00000000" w:rsidRPr="00000000" w14:paraId="00000075">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8:30 a.m.</w:t>
        <w:tab/>
        <w:tab/>
        <w:tab/>
      </w:r>
      <w:r w:rsidDel="00000000" w:rsidR="00000000" w:rsidRPr="00000000">
        <w:rPr>
          <w:rFonts w:ascii="Calibri" w:cs="Calibri" w:eastAsia="Calibri" w:hAnsi="Calibri"/>
          <w:b w:val="1"/>
          <w:color w:val="222222"/>
          <w:sz w:val="24"/>
          <w:szCs w:val="24"/>
          <w:rtl w:val="0"/>
        </w:rPr>
        <w:t xml:space="preserve">Seventh General Session </w:t>
      </w:r>
      <w:r w:rsidDel="00000000" w:rsidR="00000000" w:rsidRPr="00000000">
        <w:rPr>
          <w:rFonts w:ascii="Calibri" w:cs="Calibri" w:eastAsia="Calibri" w:hAnsi="Calibri"/>
          <w:b w:val="1"/>
          <w:color w:val="ff0000"/>
          <w:sz w:val="24"/>
          <w:szCs w:val="24"/>
          <w:rtl w:val="0"/>
        </w:rPr>
        <w:t xml:space="preserve"> </w:t>
      </w: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Elections and Resolutions Voting Begins</w:t>
      </w:r>
    </w:p>
    <w:p w:rsidR="00000000" w:rsidDel="00000000" w:rsidP="00000000" w:rsidRDefault="00000000" w:rsidRPr="00000000" w14:paraId="00000078">
      <w:pPr>
        <w:shd w:fill="ffffff" w:val="clear"/>
        <w:spacing w:after="160" w:line="232" w:lineRule="auto"/>
        <w:ind w:left="72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Upon the conclusion of the Elections, there will be a 15-minute break. Following the break, Resolutions voting will commence no earlier than 9:15 a.m.</w:t>
      </w:r>
    </w:p>
    <w:p w:rsidR="00000000" w:rsidDel="00000000" w:rsidP="00000000" w:rsidRDefault="00000000" w:rsidRPr="00000000" w14:paraId="00000079">
      <w:pPr>
        <w:spacing w:line="240" w:lineRule="auto"/>
        <w:rPr>
          <w:rFonts w:ascii="Calibri" w:cs="Calibri" w:eastAsia="Calibri" w:hAnsi="Calibri"/>
          <w:b w:val="1"/>
          <w:color w:val="ff0000"/>
          <w:sz w:val="24"/>
          <w:szCs w:val="24"/>
        </w:rPr>
      </w:pPr>
      <w:r w:rsidDel="00000000" w:rsidR="00000000" w:rsidRPr="00000000">
        <w:rPr>
          <w:rFonts w:ascii="Calibri" w:cs="Calibri" w:eastAsia="Calibri" w:hAnsi="Calibri"/>
          <w:color w:val="222222"/>
          <w:sz w:val="24"/>
          <w:szCs w:val="24"/>
          <w:rtl w:val="0"/>
        </w:rPr>
        <w:t xml:space="preserve">LUNCH 12:00 p.m. to 12:45 p.m </w:t>
      </w: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12:45 p.m. to 2:30 p.m.</w:t>
        <w:tab/>
      </w:r>
      <w:r w:rsidDel="00000000" w:rsidR="00000000" w:rsidRPr="00000000">
        <w:rPr>
          <w:rFonts w:ascii="Calibri" w:cs="Calibri" w:eastAsia="Calibri" w:hAnsi="Calibri"/>
          <w:b w:val="1"/>
          <w:color w:val="222222"/>
          <w:sz w:val="24"/>
          <w:szCs w:val="24"/>
          <w:rtl w:val="0"/>
        </w:rPr>
        <w:t xml:space="preserve">Seventh General Session continues</w:t>
      </w: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7C">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sz w:val="20"/>
          <w:szCs w:val="20"/>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semiHidden w:val="1"/>
    <w:unhideWhenUsed w:val="1"/>
    <w:rsid w:val="008B3F8A"/>
    <w:rPr>
      <w:color w:val="0000ff"/>
      <w:u w:val="single"/>
    </w:rPr>
  </w:style>
  <w:style w:type="character" w:styleId="CommentReference">
    <w:name w:val="annotation reference"/>
    <w:basedOn w:val="DefaultParagraphFont"/>
    <w:uiPriority w:val="99"/>
    <w:semiHidden w:val="1"/>
    <w:unhideWhenUsed w:val="1"/>
    <w:rsid w:val="008832A5"/>
    <w:rPr>
      <w:sz w:val="16"/>
      <w:szCs w:val="16"/>
    </w:rPr>
  </w:style>
  <w:style w:type="paragraph" w:styleId="CommentText">
    <w:name w:val="annotation text"/>
    <w:basedOn w:val="Normal"/>
    <w:link w:val="CommentTextChar"/>
    <w:uiPriority w:val="99"/>
    <w:semiHidden w:val="1"/>
    <w:unhideWhenUsed w:val="1"/>
    <w:rsid w:val="008832A5"/>
    <w:pPr>
      <w:spacing w:line="240" w:lineRule="auto"/>
    </w:pPr>
    <w:rPr>
      <w:sz w:val="20"/>
      <w:szCs w:val="20"/>
    </w:rPr>
  </w:style>
  <w:style w:type="character" w:styleId="CommentTextChar" w:customStyle="1">
    <w:name w:val="Comment Text Char"/>
    <w:basedOn w:val="DefaultParagraphFont"/>
    <w:link w:val="CommentText"/>
    <w:uiPriority w:val="99"/>
    <w:semiHidden w:val="1"/>
    <w:rsid w:val="008832A5"/>
    <w:rPr>
      <w:sz w:val="20"/>
      <w:szCs w:val="20"/>
    </w:rPr>
  </w:style>
  <w:style w:type="paragraph" w:styleId="CommentSubject">
    <w:name w:val="annotation subject"/>
    <w:basedOn w:val="CommentText"/>
    <w:next w:val="CommentText"/>
    <w:link w:val="CommentSubjectChar"/>
    <w:uiPriority w:val="99"/>
    <w:semiHidden w:val="1"/>
    <w:unhideWhenUsed w:val="1"/>
    <w:rsid w:val="008832A5"/>
    <w:rPr>
      <w:b w:val="1"/>
      <w:bCs w:val="1"/>
    </w:rPr>
  </w:style>
  <w:style w:type="character" w:styleId="CommentSubjectChar" w:customStyle="1">
    <w:name w:val="Comment Subject Char"/>
    <w:basedOn w:val="CommentTextChar"/>
    <w:link w:val="CommentSubject"/>
    <w:uiPriority w:val="99"/>
    <w:semiHidden w:val="1"/>
    <w:rsid w:val="008832A5"/>
    <w:rPr>
      <w:b w:val="1"/>
      <w:bCs w:val="1"/>
      <w:sz w:val="20"/>
      <w:szCs w:val="20"/>
    </w:rPr>
  </w:style>
  <w:style w:type="paragraph" w:styleId="ListParagraph">
    <w:name w:val="List Paragraph"/>
    <w:basedOn w:val="Normal"/>
    <w:uiPriority w:val="34"/>
    <w:qFormat w:val="1"/>
    <w:rsid w:val="00EA25A6"/>
    <w:pPr>
      <w:ind w:left="720"/>
      <w:contextualSpacing w:val="1"/>
    </w:pPr>
  </w:style>
  <w:style w:type="paragraph" w:styleId="xxmsonormal" w:customStyle="1">
    <w:name w:val="x_x_msonormal"/>
    <w:basedOn w:val="Normal"/>
    <w:rsid w:val="005B0171"/>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Revision">
    <w:name w:val="Revision"/>
    <w:hidden w:val="1"/>
    <w:uiPriority w:val="99"/>
    <w:semiHidden w:val="1"/>
    <w:rsid w:val="00AD71D9"/>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13kXuCuKmJW0lfxTxtHYuP1s7A==">CgMxLjA4AHIhMWRteDVheGVCX1pRSm1VODRZYnliNkNKd3J0RjdIMTFw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2024-02-06T18:34:00Z</dcterms:created>
</cp:coreProperties>
</file>