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56025" w14:textId="77777777" w:rsidR="002C0C0B" w:rsidRDefault="002C0C0B" w:rsidP="002C0C0B">
      <w:pPr>
        <w:jc w:val="center"/>
      </w:pPr>
      <w:r w:rsidRPr="002C0C0B">
        <w:rPr>
          <w:noProof/>
        </w:rPr>
        <w:drawing>
          <wp:inline distT="0" distB="0" distL="0" distR="0" wp14:anchorId="1E4BE0AE" wp14:editId="5FF729D5">
            <wp:extent cx="2540000" cy="63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9651DE" w14:textId="77777777" w:rsidR="002C0C0B" w:rsidRDefault="002C0C0B"/>
    <w:p w14:paraId="6BCF9719" w14:textId="77777777" w:rsidR="002C0C0B" w:rsidRDefault="002C0C0B" w:rsidP="002C0C0B">
      <w:pPr>
        <w:jc w:val="center"/>
      </w:pPr>
      <w:r>
        <w:t>Executive Committee Meeting</w:t>
      </w:r>
    </w:p>
    <w:p w14:paraId="15E4980A" w14:textId="77777777" w:rsidR="002C0C0B" w:rsidRDefault="002C0C0B" w:rsidP="002C0C0B">
      <w:pPr>
        <w:jc w:val="center"/>
      </w:pPr>
      <w:r>
        <w:t>November 2, 2022</w:t>
      </w:r>
    </w:p>
    <w:p w14:paraId="7DA97825" w14:textId="77777777" w:rsidR="002C0C0B" w:rsidRPr="002C0C0B" w:rsidRDefault="002C0C0B" w:rsidP="002C0C0B">
      <w:pPr>
        <w:jc w:val="center"/>
        <w:rPr>
          <w:b/>
          <w:bCs/>
        </w:rPr>
      </w:pPr>
      <w:r w:rsidRPr="002C0C0B">
        <w:rPr>
          <w:b/>
          <w:bCs/>
        </w:rPr>
        <w:t>President’s Report</w:t>
      </w:r>
    </w:p>
    <w:p w14:paraId="69730C57" w14:textId="77777777" w:rsidR="002C0C0B" w:rsidRDefault="002C0C0B" w:rsidP="00027ABF"/>
    <w:p w14:paraId="7DAD4AD5" w14:textId="77777777" w:rsidR="00027ABF" w:rsidRDefault="00027ABF" w:rsidP="00027ABF">
      <w:pPr>
        <w:pStyle w:val="ListParagraph"/>
        <w:numPr>
          <w:ilvl w:val="0"/>
          <w:numId w:val="2"/>
        </w:numPr>
      </w:pPr>
      <w:r>
        <w:t>Final Plenary Session Planning – see agenda item IV.F</w:t>
      </w:r>
      <w:r w:rsidR="009270CD">
        <w:t>, we will discuss:</w:t>
      </w:r>
    </w:p>
    <w:p w14:paraId="7C1CB66D" w14:textId="77777777" w:rsidR="00903CAA" w:rsidRDefault="009270CD" w:rsidP="00903CAA">
      <w:pPr>
        <w:pStyle w:val="ListParagraph"/>
        <w:numPr>
          <w:ilvl w:val="1"/>
          <w:numId w:val="2"/>
        </w:numPr>
      </w:pPr>
      <w:r>
        <w:t>At-a-glance program/online version/no PDF</w:t>
      </w:r>
    </w:p>
    <w:p w14:paraId="748F66E9" w14:textId="77777777" w:rsidR="00903CAA" w:rsidRDefault="00903CAA" w:rsidP="00903CAA">
      <w:pPr>
        <w:pStyle w:val="ListParagraph"/>
        <w:numPr>
          <w:ilvl w:val="1"/>
          <w:numId w:val="2"/>
        </w:numPr>
      </w:pPr>
      <w:r>
        <w:t>Resolutions submission</w:t>
      </w:r>
      <w:r w:rsidR="009270CD">
        <w:t xml:space="preserve"> processes</w:t>
      </w:r>
      <w:r w:rsidR="0019350A">
        <w:t>; debate</w:t>
      </w:r>
    </w:p>
    <w:p w14:paraId="3C6BE777" w14:textId="77777777" w:rsidR="00903CAA" w:rsidRDefault="009270CD" w:rsidP="00903CAA">
      <w:pPr>
        <w:pStyle w:val="ListParagraph"/>
        <w:numPr>
          <w:ilvl w:val="1"/>
          <w:numId w:val="2"/>
        </w:numPr>
      </w:pPr>
      <w:r>
        <w:t>Helping attendees both in-person and virtually</w:t>
      </w:r>
    </w:p>
    <w:p w14:paraId="129B8C96" w14:textId="77777777" w:rsidR="004069DA" w:rsidRDefault="004069DA" w:rsidP="00903CAA">
      <w:pPr>
        <w:pStyle w:val="ListParagraph"/>
        <w:numPr>
          <w:ilvl w:val="1"/>
          <w:numId w:val="2"/>
        </w:numPr>
      </w:pPr>
      <w:r>
        <w:t>Receptions</w:t>
      </w:r>
    </w:p>
    <w:p w14:paraId="746D0D7D" w14:textId="77777777" w:rsidR="00EB4058" w:rsidRDefault="00EB4058" w:rsidP="00903CAA">
      <w:pPr>
        <w:pStyle w:val="ListParagraph"/>
        <w:numPr>
          <w:ilvl w:val="1"/>
          <w:numId w:val="2"/>
        </w:numPr>
      </w:pPr>
      <w:r>
        <w:t>Friday morning run/jog/walk</w:t>
      </w:r>
    </w:p>
    <w:p w14:paraId="16AB5AB1" w14:textId="77777777" w:rsidR="00B2301E" w:rsidRDefault="00B2301E" w:rsidP="00903CAA">
      <w:pPr>
        <w:pStyle w:val="ListParagraph"/>
        <w:numPr>
          <w:ilvl w:val="1"/>
          <w:numId w:val="2"/>
        </w:numPr>
      </w:pPr>
      <w:r>
        <w:t>The audit</w:t>
      </w:r>
    </w:p>
    <w:p w14:paraId="46C2E987" w14:textId="77777777" w:rsidR="009270CD" w:rsidRDefault="009270CD" w:rsidP="00903CAA">
      <w:pPr>
        <w:pStyle w:val="ListParagraph"/>
        <w:numPr>
          <w:ilvl w:val="1"/>
          <w:numId w:val="2"/>
        </w:numPr>
      </w:pPr>
      <w:r>
        <w:t>What to expect…</w:t>
      </w:r>
    </w:p>
    <w:p w14:paraId="3E85C6D8" w14:textId="77777777" w:rsidR="009270CD" w:rsidRDefault="009270CD" w:rsidP="00903CAA">
      <w:pPr>
        <w:pStyle w:val="ListParagraph"/>
        <w:numPr>
          <w:ilvl w:val="1"/>
          <w:numId w:val="2"/>
        </w:numPr>
      </w:pPr>
      <w:r>
        <w:t>Questions</w:t>
      </w:r>
    </w:p>
    <w:p w14:paraId="2D2A2E67" w14:textId="77777777" w:rsidR="00027ABF" w:rsidRDefault="00027ABF" w:rsidP="00027ABF"/>
    <w:p w14:paraId="4642E867" w14:textId="77777777" w:rsidR="00027ABF" w:rsidRDefault="00027ABF" w:rsidP="00027ABF">
      <w:pPr>
        <w:pStyle w:val="ListParagraph"/>
        <w:numPr>
          <w:ilvl w:val="0"/>
          <w:numId w:val="2"/>
        </w:numPr>
      </w:pPr>
      <w:r>
        <w:t xml:space="preserve">Our report on </w:t>
      </w:r>
      <w:hyperlink r:id="rId6" w:history="1">
        <w:r w:rsidRPr="00027ABF">
          <w:rPr>
            <w:rStyle w:val="Hyperlink"/>
          </w:rPr>
          <w:t>Executive Committee Demographic Data 2018-2022</w:t>
        </w:r>
      </w:hyperlink>
      <w:r>
        <w:t xml:space="preserve"> came out last week</w:t>
      </w:r>
      <w:r w:rsidR="00CD1262">
        <w:t>.</w:t>
      </w:r>
    </w:p>
    <w:p w14:paraId="0FDAA019" w14:textId="77777777" w:rsidR="00CD1262" w:rsidRDefault="00CD1262" w:rsidP="00CD1262">
      <w:pPr>
        <w:pStyle w:val="ListParagraph"/>
      </w:pPr>
    </w:p>
    <w:p w14:paraId="513C890B" w14:textId="77777777" w:rsidR="00064F7E" w:rsidRDefault="00064F7E" w:rsidP="00064F7E">
      <w:pPr>
        <w:pStyle w:val="ListParagraph"/>
        <w:numPr>
          <w:ilvl w:val="0"/>
          <w:numId w:val="2"/>
        </w:numPr>
      </w:pPr>
      <w:r>
        <w:t>EEO:</w:t>
      </w:r>
    </w:p>
    <w:p w14:paraId="1A623A0C" w14:textId="77777777" w:rsidR="00064F7E" w:rsidRDefault="00064F7E" w:rsidP="00064F7E">
      <w:pPr>
        <w:pStyle w:val="ListParagraph"/>
        <w:numPr>
          <w:ilvl w:val="1"/>
          <w:numId w:val="2"/>
        </w:numPr>
      </w:pPr>
      <w:r>
        <w:t>ASCCC and FACCC invited to partner with Chancellor’s Office on EEO and Diversity Best Practices event at San Jose City College on December 2.</w:t>
      </w:r>
    </w:p>
    <w:p w14:paraId="4559AA09" w14:textId="77777777" w:rsidR="00064F7E" w:rsidRPr="00064F7E" w:rsidRDefault="00064F7E" w:rsidP="00064F7E">
      <w:pPr>
        <w:pStyle w:val="ListParagraph"/>
        <w:numPr>
          <w:ilvl w:val="1"/>
          <w:numId w:val="2"/>
        </w:numPr>
        <w:rPr>
          <w:rFonts w:cs="Times New Roman"/>
        </w:rPr>
      </w:pPr>
      <w:r>
        <w:t xml:space="preserve">ASCCC to co-sponsor a webinar with the Chancellor’s </w:t>
      </w:r>
      <w:r w:rsidRPr="00064F7E">
        <w:t xml:space="preserve">Office on </w:t>
      </w:r>
      <w:r w:rsidRPr="00064F7E">
        <w:rPr>
          <w:rStyle w:val="normaltextrun"/>
          <w:rFonts w:cs="Times New Roman"/>
          <w:b/>
          <w:bCs/>
          <w:color w:val="000000"/>
        </w:rPr>
        <w:t>Representation Matters:</w:t>
      </w:r>
      <w:r w:rsidRPr="00064F7E">
        <w:rPr>
          <w:rStyle w:val="apple-converted-space"/>
          <w:rFonts w:cs="Times New Roman"/>
          <w:color w:val="000000"/>
        </w:rPr>
        <w:t> </w:t>
      </w:r>
      <w:r w:rsidRPr="00064F7E">
        <w:rPr>
          <w:rStyle w:val="normaltextrun"/>
          <w:rFonts w:cs="Times New Roman"/>
          <w:color w:val="000000"/>
        </w:rPr>
        <w:t>How Racial Equity in Recruitment, Hiring and Retention of Black Faculty, Staff and Administrators Advances Equitable Outcomes in Student Achievement</w:t>
      </w:r>
      <w:r w:rsidRPr="00064F7E">
        <w:rPr>
          <w:rStyle w:val="eop"/>
          <w:rFonts w:cs="Times New Roman"/>
          <w:color w:val="000000"/>
        </w:rPr>
        <w:t>. The webinar will take place on November 18.</w:t>
      </w:r>
    </w:p>
    <w:p w14:paraId="1BDD06A5" w14:textId="77777777" w:rsidR="00064F7E" w:rsidRPr="00064F7E" w:rsidRDefault="00064F7E" w:rsidP="00064F7E">
      <w:pPr>
        <w:pStyle w:val="ListParagraph"/>
      </w:pPr>
    </w:p>
    <w:p w14:paraId="0954A696" w14:textId="77777777" w:rsidR="00CD1262" w:rsidRDefault="00CD1262" w:rsidP="00027ABF">
      <w:pPr>
        <w:pStyle w:val="ListParagraph"/>
        <w:numPr>
          <w:ilvl w:val="0"/>
          <w:numId w:val="2"/>
        </w:numPr>
      </w:pPr>
      <w:r>
        <w:t xml:space="preserve">It is Awards Season: Exemplary Program Award – due November 6, Hayward Award – due December 18, and Regina </w:t>
      </w:r>
      <w:proofErr w:type="spellStart"/>
      <w:r>
        <w:t>Stanback</w:t>
      </w:r>
      <w:proofErr w:type="spellEnd"/>
      <w:r>
        <w:t xml:space="preserve"> Stroud Diversity Award – due February 25.</w:t>
      </w:r>
      <w:r w:rsidR="007922E6">
        <w:t xml:space="preserve"> See Rostrum article.</w:t>
      </w:r>
    </w:p>
    <w:p w14:paraId="0F877647" w14:textId="77777777" w:rsidR="00CD1262" w:rsidRDefault="00CD1262" w:rsidP="00CD1262">
      <w:pPr>
        <w:pStyle w:val="ListParagraph"/>
      </w:pPr>
    </w:p>
    <w:p w14:paraId="5AD13498" w14:textId="77777777" w:rsidR="00CD1262" w:rsidRDefault="00CD1262" w:rsidP="00903CAA">
      <w:pPr>
        <w:pStyle w:val="ListParagraph"/>
        <w:numPr>
          <w:ilvl w:val="0"/>
          <w:numId w:val="2"/>
        </w:numPr>
      </w:pPr>
      <w:r>
        <w:t xml:space="preserve">AB 928 – </w:t>
      </w:r>
      <w:hyperlink r:id="rId7" w:history="1">
        <w:r w:rsidRPr="00CD1262">
          <w:rPr>
            <w:rStyle w:val="Hyperlink"/>
          </w:rPr>
          <w:t>Associate Degree for Transfer Intersegmental Implementation Committee</w:t>
        </w:r>
      </w:hyperlink>
      <w:r>
        <w:t xml:space="preserve"> met October 13. There are two more scheduled meetings for January 26 and April 25. Items discussed:</w:t>
      </w:r>
    </w:p>
    <w:p w14:paraId="26DB8AE7" w14:textId="77777777" w:rsidR="00CD1262" w:rsidRDefault="00CD1262" w:rsidP="00CD1262">
      <w:pPr>
        <w:pStyle w:val="ListParagraph"/>
        <w:numPr>
          <w:ilvl w:val="1"/>
          <w:numId w:val="2"/>
        </w:numPr>
      </w:pPr>
      <w:r>
        <w:t>Discussed AB 928: strengthening the ADT pathway for students and for ADT to be the primary transfer pathway</w:t>
      </w:r>
    </w:p>
    <w:p w14:paraId="4F6C9808" w14:textId="77777777" w:rsidR="000C7D66" w:rsidRDefault="000C7D66" w:rsidP="00CD1262">
      <w:pPr>
        <w:pStyle w:val="ListParagraph"/>
        <w:numPr>
          <w:ilvl w:val="1"/>
          <w:numId w:val="2"/>
        </w:numPr>
      </w:pPr>
      <w:r>
        <w:t>Goals: Identify annual goals for increasing transfer rates in CA and closing racial equity gaps in transfer outcomes; proposing new unit threshold in STEM ADTs; re-engage ADT earners that do not transfer</w:t>
      </w:r>
    </w:p>
    <w:p w14:paraId="14115C20" w14:textId="77777777" w:rsidR="000C7D66" w:rsidRDefault="000C7D66" w:rsidP="00CD1262">
      <w:pPr>
        <w:pStyle w:val="ListParagraph"/>
        <w:numPr>
          <w:ilvl w:val="1"/>
          <w:numId w:val="2"/>
        </w:numPr>
      </w:pPr>
      <w:r>
        <w:t>Develop a comprehensive communication plan and guidance on student-centered outreach to inform students about ADT; provide feedback on ADT website</w:t>
      </w:r>
    </w:p>
    <w:p w14:paraId="7907FCB5" w14:textId="77777777" w:rsidR="003231E1" w:rsidRDefault="003231E1" w:rsidP="003231E1"/>
    <w:p w14:paraId="427697BA" w14:textId="77777777" w:rsidR="003231E1" w:rsidRDefault="003231E1" w:rsidP="003231E1">
      <w:pPr>
        <w:pStyle w:val="ListParagraph"/>
        <w:numPr>
          <w:ilvl w:val="0"/>
          <w:numId w:val="2"/>
        </w:numPr>
      </w:pPr>
      <w:r>
        <w:t>AB 1111</w:t>
      </w:r>
      <w:r w:rsidR="00C93726">
        <w:t>:</w:t>
      </w:r>
      <w:r>
        <w:t xml:space="preserve"> Common Course Numbering Task Force</w:t>
      </w:r>
      <w:r w:rsidR="00C93726">
        <w:t xml:space="preserve"> – met September 29. Next meeting is November 29</w:t>
      </w:r>
      <w:r w:rsidR="00903CAA">
        <w:t xml:space="preserve"> – virtual option has been made available</w:t>
      </w:r>
      <w:r w:rsidR="00C93726">
        <w:t>. First two meetings are to determine what a student facing common course numbering system would look like and to begin to assess the scope of work before us.</w:t>
      </w:r>
    </w:p>
    <w:p w14:paraId="5AA78AAB" w14:textId="77777777" w:rsidR="00C93726" w:rsidRDefault="00C93726" w:rsidP="00C93726"/>
    <w:p w14:paraId="687FA2A0" w14:textId="77777777" w:rsidR="00C93726" w:rsidRDefault="00C93726" w:rsidP="00C93726">
      <w:pPr>
        <w:pStyle w:val="ListParagraph"/>
        <w:numPr>
          <w:ilvl w:val="0"/>
          <w:numId w:val="2"/>
        </w:numPr>
      </w:pPr>
      <w:r>
        <w:t>AB 1705 – Equitable Placement and Enrollment discussions to begin most likely in January.</w:t>
      </w:r>
    </w:p>
    <w:p w14:paraId="038ED288" w14:textId="77777777" w:rsidR="00C93726" w:rsidRDefault="00C93726" w:rsidP="00C93726">
      <w:pPr>
        <w:pStyle w:val="ListParagraph"/>
      </w:pPr>
    </w:p>
    <w:p w14:paraId="192F6F4B" w14:textId="77777777" w:rsidR="00C93726" w:rsidRDefault="00C93726" w:rsidP="00C93726">
      <w:pPr>
        <w:pStyle w:val="ListParagraph"/>
        <w:numPr>
          <w:ilvl w:val="0"/>
          <w:numId w:val="2"/>
        </w:numPr>
      </w:pPr>
      <w:r>
        <w:t xml:space="preserve">General Education pathways proposals – </w:t>
      </w:r>
      <w:proofErr w:type="spellStart"/>
      <w:r>
        <w:t>CalGETC</w:t>
      </w:r>
      <w:proofErr w:type="spellEnd"/>
      <w:r>
        <w:t>, local associate degree, lower division</w:t>
      </w:r>
      <w:r w:rsidR="007922E6">
        <w:t xml:space="preserve"> CCC baccalaureate degree – key issues to be discussed in general session, and also Rostrum article: limited units, lifelong learning and self-development.</w:t>
      </w:r>
    </w:p>
    <w:p w14:paraId="4BCD5973" w14:textId="77777777" w:rsidR="007922E6" w:rsidRDefault="007922E6" w:rsidP="007922E6">
      <w:pPr>
        <w:pStyle w:val="ListParagraph"/>
      </w:pPr>
    </w:p>
    <w:p w14:paraId="1FED7C60" w14:textId="77777777" w:rsidR="007922E6" w:rsidRDefault="007922E6" w:rsidP="00C93726">
      <w:pPr>
        <w:pStyle w:val="ListParagraph"/>
        <w:numPr>
          <w:ilvl w:val="0"/>
          <w:numId w:val="2"/>
        </w:numPr>
      </w:pPr>
      <w:r>
        <w:t>Accreditation Standards review and revision: fewer standards, less prescriptive, breakout session</w:t>
      </w:r>
    </w:p>
    <w:p w14:paraId="74C9426B" w14:textId="77777777" w:rsidR="007922E6" w:rsidRDefault="007922E6" w:rsidP="007922E6">
      <w:pPr>
        <w:pStyle w:val="ListParagraph"/>
      </w:pPr>
    </w:p>
    <w:p w14:paraId="6805F103" w14:textId="77777777" w:rsidR="007922E6" w:rsidRDefault="007922E6" w:rsidP="00C93726">
      <w:pPr>
        <w:pStyle w:val="ListParagraph"/>
        <w:numPr>
          <w:ilvl w:val="0"/>
          <w:numId w:val="2"/>
        </w:numPr>
      </w:pPr>
      <w:r>
        <w:t>Chancellor Search update: position profile sent out October 28 – first round of interviews scheduled for January 6-7. Finalist interviews expected January 26-27.</w:t>
      </w:r>
    </w:p>
    <w:p w14:paraId="46FC00E4" w14:textId="77777777" w:rsidR="007922E6" w:rsidRDefault="007922E6" w:rsidP="007922E6">
      <w:pPr>
        <w:pStyle w:val="ListParagraph"/>
      </w:pPr>
    </w:p>
    <w:p w14:paraId="4CBB0DE2" w14:textId="77777777" w:rsidR="007922E6" w:rsidRDefault="007922E6" w:rsidP="00C93726">
      <w:pPr>
        <w:pStyle w:val="ListParagraph"/>
        <w:numPr>
          <w:ilvl w:val="0"/>
          <w:numId w:val="2"/>
        </w:numPr>
      </w:pPr>
      <w:r>
        <w:t xml:space="preserve">Strategic Plan – </w:t>
      </w:r>
      <w:r w:rsidR="009844FB">
        <w:t>Item IV.E</w:t>
      </w:r>
      <w:r>
        <w:t xml:space="preserve"> in agenda and in breakout session</w:t>
      </w:r>
    </w:p>
    <w:p w14:paraId="3F1075E3" w14:textId="77777777" w:rsidR="007922E6" w:rsidRDefault="007922E6" w:rsidP="007922E6">
      <w:pPr>
        <w:pStyle w:val="ListParagraph"/>
      </w:pPr>
    </w:p>
    <w:p w14:paraId="758756AF" w14:textId="77777777" w:rsidR="007922E6" w:rsidRDefault="007922E6" w:rsidP="00C93726">
      <w:pPr>
        <w:pStyle w:val="ListParagraph"/>
        <w:numPr>
          <w:ilvl w:val="0"/>
          <w:numId w:val="2"/>
        </w:numPr>
      </w:pPr>
      <w:r>
        <w:t>Legislative update to be covered in Legislative Report agenda item</w:t>
      </w:r>
      <w:r w:rsidR="009270CD">
        <w:t xml:space="preserve"> III.A</w:t>
      </w:r>
      <w:r>
        <w:t>.</w:t>
      </w:r>
    </w:p>
    <w:p w14:paraId="641573E1" w14:textId="77777777" w:rsidR="007922E6" w:rsidRDefault="007922E6" w:rsidP="007922E6">
      <w:pPr>
        <w:pStyle w:val="ListParagraph"/>
      </w:pPr>
    </w:p>
    <w:p w14:paraId="260B65C4" w14:textId="77777777" w:rsidR="007922E6" w:rsidRDefault="009270CD" w:rsidP="00C93726">
      <w:pPr>
        <w:pStyle w:val="ListParagraph"/>
        <w:numPr>
          <w:ilvl w:val="0"/>
          <w:numId w:val="2"/>
        </w:numPr>
      </w:pPr>
      <w:r>
        <w:t>November edition of the ASCCC Rostrum</w:t>
      </w:r>
    </w:p>
    <w:sectPr w:rsidR="007922E6" w:rsidSect="008923E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F4FF9"/>
    <w:multiLevelType w:val="hybridMultilevel"/>
    <w:tmpl w:val="241E1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13975"/>
    <w:multiLevelType w:val="hybridMultilevel"/>
    <w:tmpl w:val="A288E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1642830">
    <w:abstractNumId w:val="0"/>
  </w:num>
  <w:num w:numId="2" w16cid:durableId="9987272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C0B"/>
    <w:rsid w:val="00000667"/>
    <w:rsid w:val="00027ABF"/>
    <w:rsid w:val="00064F7E"/>
    <w:rsid w:val="000C7D66"/>
    <w:rsid w:val="0019350A"/>
    <w:rsid w:val="002C0C0B"/>
    <w:rsid w:val="002E5236"/>
    <w:rsid w:val="003231E1"/>
    <w:rsid w:val="003377D7"/>
    <w:rsid w:val="004069DA"/>
    <w:rsid w:val="007922E6"/>
    <w:rsid w:val="008923E7"/>
    <w:rsid w:val="00903CAA"/>
    <w:rsid w:val="009270CD"/>
    <w:rsid w:val="009844FB"/>
    <w:rsid w:val="00B155F1"/>
    <w:rsid w:val="00B2301E"/>
    <w:rsid w:val="00BC0E1E"/>
    <w:rsid w:val="00C93726"/>
    <w:rsid w:val="00CD1262"/>
    <w:rsid w:val="00EB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F3C79"/>
  <w15:chartTrackingRefBased/>
  <w15:docId w15:val="{594C6A01-0B88-B34A-B49A-57A551C2A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A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7A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7ABF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064F7E"/>
  </w:style>
  <w:style w:type="character" w:customStyle="1" w:styleId="apple-converted-space">
    <w:name w:val="apple-converted-space"/>
    <w:basedOn w:val="DefaultParagraphFont"/>
    <w:rsid w:val="00064F7E"/>
  </w:style>
  <w:style w:type="character" w:customStyle="1" w:styleId="eop">
    <w:name w:val="eop"/>
    <w:basedOn w:val="DefaultParagraphFont"/>
    <w:rsid w:val="00064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b928committe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sccc.org/sites/default/files/2022-10/ASCCC_Exec_Demographic_Data_221024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May, Virginia</dc:creator>
  <cp:keywords/>
  <dc:description/>
  <cp:lastModifiedBy>Patricia Carrillo</cp:lastModifiedBy>
  <cp:revision>2</cp:revision>
  <dcterms:created xsi:type="dcterms:W3CDTF">2022-11-01T19:01:00Z</dcterms:created>
  <dcterms:modified xsi:type="dcterms:W3CDTF">2022-11-01T19:01:00Z</dcterms:modified>
</cp:coreProperties>
</file>