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3BDA" w14:textId="2E204871" w:rsidR="00C47640" w:rsidRDefault="00270BF8" w:rsidP="00270BF8">
      <w:pPr>
        <w:jc w:val="center"/>
      </w:pPr>
      <w:r w:rsidRPr="00A81FC2">
        <w:rPr>
          <w:noProof/>
        </w:rPr>
        <w:drawing>
          <wp:inline distT="0" distB="0" distL="0" distR="0" wp14:anchorId="2787D851" wp14:editId="252AF900">
            <wp:extent cx="2889502" cy="722376"/>
            <wp:effectExtent l="0" t="0" r="0" b="1905"/>
            <wp:docPr id="157922175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9221751" name="Picture 1" descr="A close up of a 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4987" cy="751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309BD" w14:textId="77777777" w:rsidR="00270BF8" w:rsidRDefault="00270BF8" w:rsidP="00270BF8">
      <w:pPr>
        <w:jc w:val="center"/>
      </w:pPr>
    </w:p>
    <w:p w14:paraId="4C257E0E" w14:textId="4A43D1A3" w:rsidR="00270BF8" w:rsidRDefault="00270BF8" w:rsidP="00270BF8">
      <w:pPr>
        <w:jc w:val="center"/>
      </w:pPr>
      <w:r>
        <w:t>President’s Report</w:t>
      </w:r>
    </w:p>
    <w:p w14:paraId="4F4293AC" w14:textId="2808752B" w:rsidR="00270BF8" w:rsidRDefault="00270BF8" w:rsidP="00270BF8">
      <w:pPr>
        <w:jc w:val="center"/>
      </w:pPr>
      <w:r>
        <w:t>Executive Committee Meeting</w:t>
      </w:r>
    </w:p>
    <w:p w14:paraId="4610FEFF" w14:textId="7625C87D" w:rsidR="00270BF8" w:rsidRDefault="00270BF8" w:rsidP="00270BF8">
      <w:pPr>
        <w:jc w:val="center"/>
      </w:pPr>
      <w:r>
        <w:t>August 18, 2023</w:t>
      </w:r>
    </w:p>
    <w:p w14:paraId="733AECD3" w14:textId="3ADA5DAA" w:rsidR="00270BF8" w:rsidRDefault="00270BF8" w:rsidP="00270BF8">
      <w:pPr>
        <w:jc w:val="center"/>
      </w:pPr>
      <w:r>
        <w:t xml:space="preserve">Organized by </w:t>
      </w:r>
      <w:hyperlink r:id="rId6" w:history="1">
        <w:r w:rsidRPr="00270BF8">
          <w:rPr>
            <w:rStyle w:val="Hyperlink"/>
          </w:rPr>
          <w:t>Strategic Plan Directions 2023-2026</w:t>
        </w:r>
      </w:hyperlink>
    </w:p>
    <w:p w14:paraId="05168FB1" w14:textId="77777777" w:rsidR="00270BF8" w:rsidRDefault="00270BF8" w:rsidP="00476577"/>
    <w:p w14:paraId="6F466C22" w14:textId="64ACB5AF" w:rsidR="00270BF8" w:rsidRPr="003F73EB" w:rsidRDefault="00270BF8" w:rsidP="00270BF8">
      <w:pPr>
        <w:rPr>
          <w:sz w:val="22"/>
          <w:szCs w:val="22"/>
        </w:rPr>
      </w:pPr>
      <w:r w:rsidRPr="003F73EB">
        <w:rPr>
          <w:sz w:val="22"/>
          <w:szCs w:val="22"/>
        </w:rPr>
        <w:t>Embracing Organizational Change</w:t>
      </w:r>
    </w:p>
    <w:p w14:paraId="5F839F59" w14:textId="6DAA5046" w:rsidR="00270BF8" w:rsidRPr="003F73EB" w:rsidRDefault="00270BF8" w:rsidP="00270BF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F73EB">
        <w:rPr>
          <w:sz w:val="22"/>
          <w:szCs w:val="22"/>
        </w:rPr>
        <w:t xml:space="preserve">Meeting with Area Reps re: </w:t>
      </w:r>
      <w:hyperlink r:id="rId7" w:history="1">
        <w:r w:rsidRPr="003F73EB">
          <w:rPr>
            <w:rStyle w:val="Hyperlink"/>
            <w:sz w:val="22"/>
            <w:szCs w:val="22"/>
          </w:rPr>
          <w:t>Resolution S23 01.03 Flexible Area Meetings</w:t>
        </w:r>
      </w:hyperlink>
    </w:p>
    <w:p w14:paraId="76DC1368" w14:textId="42F3E71D" w:rsidR="00270BF8" w:rsidRDefault="00270BF8" w:rsidP="00270BF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F73EB">
        <w:rPr>
          <w:sz w:val="22"/>
          <w:szCs w:val="22"/>
        </w:rPr>
        <w:t>Recruiting membership for Elevating Faculty Voice Task Force</w:t>
      </w:r>
    </w:p>
    <w:p w14:paraId="0CDCE140" w14:textId="70299E37" w:rsidR="00F07152" w:rsidRPr="003F73EB" w:rsidRDefault="00F07152" w:rsidP="00270BF8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Cultural Humility training 8/8 and 8/15</w:t>
      </w:r>
    </w:p>
    <w:p w14:paraId="0B88D42C" w14:textId="77777777" w:rsidR="00270BF8" w:rsidRPr="003F73EB" w:rsidRDefault="00270BF8" w:rsidP="00270BF8">
      <w:pPr>
        <w:rPr>
          <w:sz w:val="22"/>
          <w:szCs w:val="22"/>
        </w:rPr>
      </w:pPr>
    </w:p>
    <w:p w14:paraId="6F9A0E69" w14:textId="2595E2D1" w:rsidR="00270BF8" w:rsidRPr="003F73EB" w:rsidRDefault="00270BF8" w:rsidP="00270BF8">
      <w:pPr>
        <w:rPr>
          <w:sz w:val="22"/>
          <w:szCs w:val="22"/>
        </w:rPr>
      </w:pPr>
      <w:r w:rsidRPr="003F73EB">
        <w:rPr>
          <w:sz w:val="22"/>
          <w:szCs w:val="22"/>
        </w:rPr>
        <w:t>Engaging Proactively in Partnerships and Advocacy to Advance Faculty Voice and Student Success</w:t>
      </w:r>
    </w:p>
    <w:p w14:paraId="133E9D35" w14:textId="27C593C6" w:rsidR="007109E6" w:rsidRPr="003F73EB" w:rsidRDefault="007109E6" w:rsidP="007109E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F73EB">
        <w:rPr>
          <w:sz w:val="22"/>
          <w:szCs w:val="22"/>
        </w:rPr>
        <w:t xml:space="preserve">Attended ACCJC June Meeting, made public </w:t>
      </w:r>
      <w:proofErr w:type="gramStart"/>
      <w:r w:rsidRPr="003F73EB">
        <w:rPr>
          <w:sz w:val="22"/>
          <w:szCs w:val="22"/>
        </w:rPr>
        <w:t>comment</w:t>
      </w:r>
      <w:proofErr w:type="gramEnd"/>
    </w:p>
    <w:p w14:paraId="69954E25" w14:textId="64693629" w:rsidR="007109E6" w:rsidRPr="003F73EB" w:rsidRDefault="007109E6" w:rsidP="007109E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F73EB">
        <w:rPr>
          <w:sz w:val="22"/>
          <w:szCs w:val="22"/>
        </w:rPr>
        <w:t xml:space="preserve">Attended CCC Distance Education Coordinators June Retreat, provided ASCCC report, discussed potential areas for </w:t>
      </w:r>
      <w:proofErr w:type="gramStart"/>
      <w:r w:rsidRPr="003F73EB">
        <w:rPr>
          <w:sz w:val="22"/>
          <w:szCs w:val="22"/>
        </w:rPr>
        <w:t>collaboration</w:t>
      </w:r>
      <w:proofErr w:type="gramEnd"/>
    </w:p>
    <w:p w14:paraId="14BA763E" w14:textId="673F6974" w:rsidR="007109E6" w:rsidRPr="003F73EB" w:rsidRDefault="007109E6" w:rsidP="007109E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F73EB">
        <w:rPr>
          <w:sz w:val="22"/>
          <w:szCs w:val="22"/>
        </w:rPr>
        <w:t xml:space="preserve">Met with Marina </w:t>
      </w:r>
      <w:proofErr w:type="spellStart"/>
      <w:r w:rsidRPr="003F73EB">
        <w:rPr>
          <w:sz w:val="22"/>
          <w:szCs w:val="22"/>
        </w:rPr>
        <w:t>Aminy</w:t>
      </w:r>
      <w:proofErr w:type="spellEnd"/>
      <w:r w:rsidRPr="003F73EB">
        <w:rPr>
          <w:sz w:val="22"/>
          <w:szCs w:val="22"/>
        </w:rPr>
        <w:t>, CVC Executive Director</w:t>
      </w:r>
    </w:p>
    <w:p w14:paraId="55EBF3A5" w14:textId="35015D3C" w:rsidR="007109E6" w:rsidRPr="003F73EB" w:rsidRDefault="007109E6" w:rsidP="007109E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F73EB">
        <w:rPr>
          <w:sz w:val="22"/>
          <w:szCs w:val="22"/>
        </w:rPr>
        <w:t>Met with CCLC Govt. Relations staff to discuss faculty perspectives on AB 1749</w:t>
      </w:r>
    </w:p>
    <w:p w14:paraId="1FFBE4F2" w14:textId="02697EFF" w:rsidR="007303BB" w:rsidRPr="003F73EB" w:rsidRDefault="007303BB" w:rsidP="007109E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F73EB">
        <w:rPr>
          <w:sz w:val="22"/>
          <w:szCs w:val="22"/>
        </w:rPr>
        <w:t xml:space="preserve">Attended CCCCIO July meeting, provided a </w:t>
      </w:r>
      <w:proofErr w:type="gramStart"/>
      <w:r w:rsidRPr="003F73EB">
        <w:rPr>
          <w:sz w:val="22"/>
          <w:szCs w:val="22"/>
        </w:rPr>
        <w:t>report</w:t>
      </w:r>
      <w:proofErr w:type="gramEnd"/>
    </w:p>
    <w:p w14:paraId="53F25C89" w14:textId="3716708D" w:rsidR="007303BB" w:rsidRPr="003F73EB" w:rsidRDefault="007303BB" w:rsidP="007109E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F73EB">
        <w:rPr>
          <w:sz w:val="22"/>
          <w:szCs w:val="22"/>
        </w:rPr>
        <w:t xml:space="preserve">Attended Council of Chief Librarians August board meeting, provided a </w:t>
      </w:r>
      <w:proofErr w:type="gramStart"/>
      <w:r w:rsidRPr="003F73EB">
        <w:rPr>
          <w:sz w:val="22"/>
          <w:szCs w:val="22"/>
        </w:rPr>
        <w:t>report</w:t>
      </w:r>
      <w:proofErr w:type="gramEnd"/>
    </w:p>
    <w:p w14:paraId="10276366" w14:textId="17952EC2" w:rsidR="007109E6" w:rsidRPr="003F73EB" w:rsidRDefault="007109E6" w:rsidP="007109E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F73EB">
        <w:rPr>
          <w:sz w:val="22"/>
          <w:szCs w:val="22"/>
        </w:rPr>
        <w:t>Baccalaureate Workshop @ Foothill College (8/10-11) – presented w/ Carrie Roberson</w:t>
      </w:r>
    </w:p>
    <w:p w14:paraId="5FB2A773" w14:textId="63CED0A6" w:rsidR="007109E6" w:rsidRPr="003F73EB" w:rsidRDefault="007109E6" w:rsidP="007109E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F73EB">
        <w:rPr>
          <w:sz w:val="22"/>
          <w:szCs w:val="22"/>
        </w:rPr>
        <w:t xml:space="preserve">Discussions w/ CO and ACCJC re: updating GE &amp; MQs per ASCCC </w:t>
      </w:r>
      <w:proofErr w:type="gramStart"/>
      <w:r w:rsidRPr="003F73EB">
        <w:rPr>
          <w:sz w:val="22"/>
          <w:szCs w:val="22"/>
        </w:rPr>
        <w:t>resolutions</w:t>
      </w:r>
      <w:proofErr w:type="gramEnd"/>
    </w:p>
    <w:p w14:paraId="42E3FC90" w14:textId="1275D420" w:rsidR="007109E6" w:rsidRPr="003F73EB" w:rsidRDefault="007109E6" w:rsidP="007109E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F73EB">
        <w:rPr>
          <w:sz w:val="22"/>
          <w:szCs w:val="22"/>
        </w:rPr>
        <w:t xml:space="preserve">Collaborated w/ Regina </w:t>
      </w:r>
      <w:proofErr w:type="spellStart"/>
      <w:r w:rsidRPr="003F73EB">
        <w:rPr>
          <w:sz w:val="22"/>
          <w:szCs w:val="22"/>
        </w:rPr>
        <w:t>Stanback</w:t>
      </w:r>
      <w:proofErr w:type="spellEnd"/>
      <w:r w:rsidRPr="003F73EB">
        <w:rPr>
          <w:sz w:val="22"/>
          <w:szCs w:val="22"/>
        </w:rPr>
        <w:t xml:space="preserve"> Stroud (RSS Consulting) to deliver day-long admin &amp; faculty workshop</w:t>
      </w:r>
      <w:r w:rsidR="00C57CAF" w:rsidRPr="003F73EB">
        <w:rPr>
          <w:sz w:val="22"/>
          <w:szCs w:val="22"/>
        </w:rPr>
        <w:t xml:space="preserve"> (follow-up to Spring 2023 Collegiality in Action visit)</w:t>
      </w:r>
    </w:p>
    <w:p w14:paraId="0B97462A" w14:textId="77777777" w:rsidR="00270BF8" w:rsidRPr="003F73EB" w:rsidRDefault="00270BF8" w:rsidP="00270BF8">
      <w:pPr>
        <w:rPr>
          <w:sz w:val="22"/>
          <w:szCs w:val="22"/>
        </w:rPr>
      </w:pPr>
    </w:p>
    <w:p w14:paraId="2CB99247" w14:textId="7D146992" w:rsidR="007109E6" w:rsidRPr="003F73EB" w:rsidRDefault="007109E6" w:rsidP="00270BF8">
      <w:pPr>
        <w:rPr>
          <w:sz w:val="22"/>
          <w:szCs w:val="22"/>
        </w:rPr>
      </w:pPr>
      <w:r w:rsidRPr="003F73EB">
        <w:rPr>
          <w:sz w:val="22"/>
          <w:szCs w:val="22"/>
        </w:rPr>
        <w:t>Developing Innovative Activities to Empower Faculty and Uplift Underrepresented Faculty Voices</w:t>
      </w:r>
    </w:p>
    <w:p w14:paraId="3301DD73" w14:textId="5AC292E2" w:rsidR="00270BF8" w:rsidRDefault="00270BF8" w:rsidP="007109E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F73EB">
        <w:rPr>
          <w:sz w:val="22"/>
          <w:szCs w:val="22"/>
        </w:rPr>
        <w:t xml:space="preserve">Coordinated faculty participation for </w:t>
      </w:r>
      <w:r w:rsidR="007109E6" w:rsidRPr="003F73EB">
        <w:rPr>
          <w:sz w:val="22"/>
          <w:szCs w:val="22"/>
        </w:rPr>
        <w:t>Vision 2030/Dual Enrollment Convenings</w:t>
      </w:r>
      <w:r w:rsidRPr="003F73EB">
        <w:rPr>
          <w:sz w:val="22"/>
          <w:szCs w:val="22"/>
        </w:rPr>
        <w:t xml:space="preserve"> @ Long Beach CC (6/28), American River College Natomas Center/Los Rios CCD (7/12), Southwestern College (8/9), East Los Angeles College/LACCD (8/10).</w:t>
      </w:r>
      <w:r w:rsidR="007109E6" w:rsidRPr="003F73EB">
        <w:rPr>
          <w:sz w:val="22"/>
          <w:szCs w:val="22"/>
        </w:rPr>
        <w:t xml:space="preserve"> </w:t>
      </w:r>
      <w:r w:rsidRPr="003F73EB">
        <w:rPr>
          <w:sz w:val="22"/>
          <w:szCs w:val="22"/>
        </w:rPr>
        <w:t xml:space="preserve">Facilitated @ ARC. Thanks to Manuel (6/28, 8/9) </w:t>
      </w:r>
      <w:r w:rsidR="002F5657">
        <w:rPr>
          <w:sz w:val="22"/>
          <w:szCs w:val="22"/>
        </w:rPr>
        <w:t>&amp;</w:t>
      </w:r>
      <w:r w:rsidRPr="003F73EB">
        <w:rPr>
          <w:sz w:val="22"/>
          <w:szCs w:val="22"/>
        </w:rPr>
        <w:t xml:space="preserve"> Robert (8/10)</w:t>
      </w:r>
      <w:r w:rsidR="002F5657">
        <w:rPr>
          <w:sz w:val="22"/>
          <w:szCs w:val="22"/>
        </w:rPr>
        <w:t xml:space="preserve"> too!</w:t>
      </w:r>
    </w:p>
    <w:p w14:paraId="128BD6DD" w14:textId="2CDD1F35" w:rsidR="00330184" w:rsidRPr="003F73EB" w:rsidRDefault="00330184" w:rsidP="007109E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Coordinating faculty panel for SDCCE/NOCE Adult Learners Event (10/5-6)</w:t>
      </w:r>
    </w:p>
    <w:p w14:paraId="517908F7" w14:textId="6B5DC3BA" w:rsidR="00270BF8" w:rsidRPr="003F73EB" w:rsidRDefault="00270BF8" w:rsidP="00270BF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F73EB">
        <w:rPr>
          <w:sz w:val="22"/>
          <w:szCs w:val="22"/>
        </w:rPr>
        <w:t xml:space="preserve">Discussions w/ VC </w:t>
      </w:r>
      <w:proofErr w:type="spellStart"/>
      <w:r w:rsidRPr="003F73EB">
        <w:rPr>
          <w:sz w:val="22"/>
          <w:szCs w:val="22"/>
        </w:rPr>
        <w:t>Stanskas</w:t>
      </w:r>
      <w:proofErr w:type="spellEnd"/>
      <w:r w:rsidRPr="003F73EB">
        <w:rPr>
          <w:sz w:val="22"/>
          <w:szCs w:val="22"/>
        </w:rPr>
        <w:t xml:space="preserve"> re: CO dual enrollment memo</w:t>
      </w:r>
    </w:p>
    <w:p w14:paraId="0CA15C75" w14:textId="77777777" w:rsidR="00270BF8" w:rsidRPr="003F73EB" w:rsidRDefault="00270BF8" w:rsidP="00270BF8">
      <w:pPr>
        <w:rPr>
          <w:sz w:val="22"/>
          <w:szCs w:val="22"/>
        </w:rPr>
      </w:pPr>
    </w:p>
    <w:p w14:paraId="76C47952" w14:textId="77777777" w:rsidR="007303BB" w:rsidRPr="003F73EB" w:rsidRDefault="007303BB" w:rsidP="007303BB">
      <w:pPr>
        <w:rPr>
          <w:sz w:val="22"/>
          <w:szCs w:val="22"/>
        </w:rPr>
      </w:pPr>
      <w:r w:rsidRPr="003F73EB">
        <w:rPr>
          <w:sz w:val="22"/>
          <w:szCs w:val="22"/>
        </w:rPr>
        <w:t>Advancing Faculty Engagement in Data Literacy</w:t>
      </w:r>
    </w:p>
    <w:p w14:paraId="2D920FB9" w14:textId="6D4885D2" w:rsidR="007109E6" w:rsidRPr="003F73EB" w:rsidRDefault="007303BB" w:rsidP="007303B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F73EB">
        <w:rPr>
          <w:sz w:val="22"/>
          <w:szCs w:val="22"/>
        </w:rPr>
        <w:t>Met with MMAP lead Mallory Newell to discuss collaboration and input opportunities (w/ Erik Reese)</w:t>
      </w:r>
    </w:p>
    <w:p w14:paraId="47A78259" w14:textId="77777777" w:rsidR="007109E6" w:rsidRPr="003F73EB" w:rsidRDefault="007109E6" w:rsidP="00270BF8">
      <w:pPr>
        <w:rPr>
          <w:sz w:val="22"/>
          <w:szCs w:val="22"/>
        </w:rPr>
      </w:pPr>
    </w:p>
    <w:p w14:paraId="42D124AC" w14:textId="09C9046D" w:rsidR="007109E6" w:rsidRPr="003F73EB" w:rsidRDefault="007303BB" w:rsidP="00270BF8">
      <w:pPr>
        <w:rPr>
          <w:sz w:val="22"/>
          <w:szCs w:val="22"/>
        </w:rPr>
      </w:pPr>
      <w:r w:rsidRPr="003F73EB">
        <w:rPr>
          <w:sz w:val="22"/>
          <w:szCs w:val="22"/>
        </w:rPr>
        <w:t xml:space="preserve">On-Going </w:t>
      </w:r>
      <w:r w:rsidR="007109E6" w:rsidRPr="003F73EB">
        <w:rPr>
          <w:sz w:val="22"/>
          <w:szCs w:val="22"/>
        </w:rPr>
        <w:t>Operational Activities</w:t>
      </w:r>
    </w:p>
    <w:p w14:paraId="589A1DFA" w14:textId="4B8FD6CD" w:rsidR="007303BB" w:rsidRPr="003F73EB" w:rsidRDefault="007303BB" w:rsidP="007109E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F73EB">
        <w:rPr>
          <w:sz w:val="22"/>
          <w:szCs w:val="22"/>
        </w:rPr>
        <w:t xml:space="preserve">Events: Faculty Leadership Institute, Curriculum Institute </w:t>
      </w:r>
      <w:r w:rsidRPr="003F73EB">
        <w:rPr>
          <w:sz w:val="22"/>
          <w:szCs w:val="22"/>
        </w:rPr>
        <w:sym w:font="Wingdings" w:char="F04A"/>
      </w:r>
    </w:p>
    <w:p w14:paraId="664F467F" w14:textId="7FBB8995" w:rsidR="007109E6" w:rsidRPr="003F73EB" w:rsidRDefault="007109E6" w:rsidP="007109E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F73EB">
        <w:rPr>
          <w:sz w:val="22"/>
          <w:szCs w:val="22"/>
        </w:rPr>
        <w:t>Faculty appointments to Chancellor’s Office and other external committees</w:t>
      </w:r>
    </w:p>
    <w:p w14:paraId="34CB6CD6" w14:textId="7994D29C" w:rsidR="007109E6" w:rsidRPr="003F73EB" w:rsidRDefault="007109E6" w:rsidP="007109E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F73EB">
        <w:rPr>
          <w:sz w:val="22"/>
          <w:szCs w:val="22"/>
        </w:rPr>
        <w:t>Responding to info@ inquiries</w:t>
      </w:r>
    </w:p>
    <w:p w14:paraId="3CA0742F" w14:textId="3C0FC93C" w:rsidR="007109E6" w:rsidRPr="003F73EB" w:rsidRDefault="007303BB" w:rsidP="007303B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F73EB">
        <w:rPr>
          <w:sz w:val="22"/>
          <w:szCs w:val="22"/>
        </w:rPr>
        <w:t xml:space="preserve">July Meetings: </w:t>
      </w:r>
      <w:r w:rsidR="00476577" w:rsidRPr="003F73EB">
        <w:rPr>
          <w:sz w:val="22"/>
          <w:szCs w:val="22"/>
        </w:rPr>
        <w:t>Council of Faculty Organizations</w:t>
      </w:r>
      <w:r w:rsidRPr="003F73EB">
        <w:rPr>
          <w:sz w:val="22"/>
          <w:szCs w:val="22"/>
        </w:rPr>
        <w:t xml:space="preserve">, </w:t>
      </w:r>
      <w:r w:rsidR="007109E6" w:rsidRPr="003F73EB">
        <w:rPr>
          <w:sz w:val="22"/>
          <w:szCs w:val="22"/>
        </w:rPr>
        <w:t>Consultation Council</w:t>
      </w:r>
      <w:r w:rsidRPr="003F73EB">
        <w:rPr>
          <w:sz w:val="22"/>
          <w:szCs w:val="22"/>
        </w:rPr>
        <w:t xml:space="preserve">, </w:t>
      </w:r>
      <w:r w:rsidR="007109E6" w:rsidRPr="003F73EB">
        <w:rPr>
          <w:sz w:val="22"/>
          <w:szCs w:val="22"/>
        </w:rPr>
        <w:t>Board of Governors</w:t>
      </w:r>
    </w:p>
    <w:p w14:paraId="0FEB71FE" w14:textId="02379DF8" w:rsidR="007303BB" w:rsidRPr="003F73EB" w:rsidRDefault="007109E6" w:rsidP="00270BF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F73EB">
        <w:rPr>
          <w:sz w:val="22"/>
          <w:szCs w:val="22"/>
        </w:rPr>
        <w:t xml:space="preserve">Standing meetings w/ Chancellor Christian, Executive Vice Chancellor Lowe, Vice Chancellor </w:t>
      </w:r>
      <w:proofErr w:type="spellStart"/>
      <w:r w:rsidRPr="003F73EB">
        <w:rPr>
          <w:sz w:val="22"/>
          <w:szCs w:val="22"/>
        </w:rPr>
        <w:t>Stanskas</w:t>
      </w:r>
      <w:proofErr w:type="spellEnd"/>
    </w:p>
    <w:p w14:paraId="105A7C17" w14:textId="7308BCC4" w:rsidR="003F73EB" w:rsidRDefault="003F73EB" w:rsidP="00270BF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F73EB">
        <w:rPr>
          <w:sz w:val="22"/>
          <w:szCs w:val="22"/>
        </w:rPr>
        <w:t>Collaborating with Strategic Planning Consultants re: 8/17 Strategic Planning Activities</w:t>
      </w:r>
    </w:p>
    <w:p w14:paraId="63E7F709" w14:textId="725718B0" w:rsidR="003F73EB" w:rsidRPr="003F73EB" w:rsidRDefault="003F73EB" w:rsidP="00270BF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Beginning Fall Plenary </w:t>
      </w:r>
      <w:proofErr w:type="gramStart"/>
      <w:r>
        <w:rPr>
          <w:sz w:val="22"/>
          <w:szCs w:val="22"/>
        </w:rPr>
        <w:t>planning</w:t>
      </w:r>
      <w:proofErr w:type="gramEnd"/>
    </w:p>
    <w:sectPr w:rsidR="003F73EB" w:rsidRPr="003F73EB" w:rsidSect="00476577">
      <w:pgSz w:w="12240" w:h="15840"/>
      <w:pgMar w:top="1080" w:right="1080" w:bottom="1080" w:left="1080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05B3"/>
    <w:multiLevelType w:val="multilevel"/>
    <w:tmpl w:val="CCF8E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0E0BD1"/>
    <w:multiLevelType w:val="hybridMultilevel"/>
    <w:tmpl w:val="F94C6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7708E"/>
    <w:multiLevelType w:val="hybridMultilevel"/>
    <w:tmpl w:val="6FAC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E7222"/>
    <w:multiLevelType w:val="hybridMultilevel"/>
    <w:tmpl w:val="811A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6019D"/>
    <w:multiLevelType w:val="hybridMultilevel"/>
    <w:tmpl w:val="14C08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164143">
    <w:abstractNumId w:val="2"/>
  </w:num>
  <w:num w:numId="2" w16cid:durableId="790251111">
    <w:abstractNumId w:val="1"/>
  </w:num>
  <w:num w:numId="3" w16cid:durableId="2141071900">
    <w:abstractNumId w:val="0"/>
  </w:num>
  <w:num w:numId="4" w16cid:durableId="1544949608">
    <w:abstractNumId w:val="3"/>
  </w:num>
  <w:num w:numId="5" w16cid:durableId="1722322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F8"/>
    <w:rsid w:val="00270BF8"/>
    <w:rsid w:val="002F5657"/>
    <w:rsid w:val="00330184"/>
    <w:rsid w:val="003F73EB"/>
    <w:rsid w:val="00476577"/>
    <w:rsid w:val="006D5115"/>
    <w:rsid w:val="007109E6"/>
    <w:rsid w:val="007303BB"/>
    <w:rsid w:val="008B0B9C"/>
    <w:rsid w:val="00C47640"/>
    <w:rsid w:val="00C57CAF"/>
    <w:rsid w:val="00EF71DE"/>
    <w:rsid w:val="00F0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B0F44D"/>
  <w15:chartTrackingRefBased/>
  <w15:docId w15:val="{CE112ECF-2B34-DA45-B299-0F005C4E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B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B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1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sccc.org/resolutions/flexible-area-meet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ccc.org/sites/default/files/2023-02/23-26%20Strategic%20Plan%20Directions%20ASCCC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 Aschenbach</dc:creator>
  <cp:keywords/>
  <dc:description/>
  <cp:lastModifiedBy>Cheryl L Aschenbach</cp:lastModifiedBy>
  <cp:revision>7</cp:revision>
  <dcterms:created xsi:type="dcterms:W3CDTF">2023-08-16T02:37:00Z</dcterms:created>
  <dcterms:modified xsi:type="dcterms:W3CDTF">2023-08-16T03:22:00Z</dcterms:modified>
</cp:coreProperties>
</file>