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17B5" w14:textId="77777777" w:rsidR="00D00BB7" w:rsidRPr="00955216" w:rsidRDefault="00D00BB7" w:rsidP="00D00B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5216">
        <w:rPr>
          <w:rFonts w:ascii="Times New Roman" w:hAnsi="Times New Roman" w:cs="Times New Roman"/>
          <w:sz w:val="24"/>
          <w:szCs w:val="24"/>
          <w:u w:val="single"/>
        </w:rPr>
        <w:t>Council of Chief Librarians (CCL) Report to ASCCC</w:t>
      </w:r>
    </w:p>
    <w:p w14:paraId="5CBD42FC" w14:textId="77777777" w:rsidR="00D00BB7" w:rsidRPr="00955216" w:rsidRDefault="00D00BB7" w:rsidP="00D00B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5216">
        <w:rPr>
          <w:rFonts w:ascii="Times New Roman" w:hAnsi="Times New Roman" w:cs="Times New Roman"/>
          <w:sz w:val="24"/>
          <w:szCs w:val="24"/>
          <w:u w:val="single"/>
        </w:rPr>
        <w:t>Dan Crump</w:t>
      </w:r>
    </w:p>
    <w:p w14:paraId="518B3261" w14:textId="45B9419A" w:rsidR="00EC487D" w:rsidRDefault="00F97481" w:rsidP="00E648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19,</w:t>
      </w:r>
      <w:r w:rsid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14:paraId="13880C9A" w14:textId="77777777" w:rsid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ED4EE" w14:textId="77777777" w:rsidR="009C59BD" w:rsidRDefault="009C59BD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CCL Retreat, July 31-August 2, Sacramento</w:t>
      </w:r>
    </w:p>
    <w:p w14:paraId="2C9C6D0C" w14:textId="77777777" w:rsidR="009C59BD" w:rsidRDefault="009C59BD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Reviewed CCL Strategic Goals</w:t>
      </w:r>
    </w:p>
    <w:p w14:paraId="67C229AF" w14:textId="72D3AD33" w:rsidR="00F97481" w:rsidRPr="00F97481" w:rsidRDefault="009C59BD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member noted that an attendee at the CCL Directors/Deans meeting (March 23-24) had noted that there didn’t seem to be a focus on library instruction which is sometimes described as the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"bread and butter" of libraries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the Strategic Goals did not reflect instruction.  In response, it was noted that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points in the CCL Strategic Goals deal with student learning,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instruction.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It was also noted that the focus of many CCL activities for the CCL have dealt with the Library Services Platform</w:t>
      </w:r>
      <w:r w:rsidR="001A6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(LSP) for the last several years.</w:t>
      </w:r>
    </w:p>
    <w:p w14:paraId="1EC60501" w14:textId="235F0CBB" w:rsidR="00F97481" w:rsidRPr="00F97481" w:rsidRDefault="009C59BD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Suggested possible CCL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rofessional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evelopment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topics/activities for instruction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DBAB674" w14:textId="0DA89085" w:rsidR="00F97481" w:rsidRPr="009C59BD" w:rsidRDefault="009C59BD" w:rsidP="009C59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97481"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mbed</w:t>
      </w: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ded librarians in credit courses</w:t>
      </w:r>
    </w:p>
    <w:p w14:paraId="6EF657BB" w14:textId="77777777" w:rsidR="00F97481" w:rsidRPr="009C59BD" w:rsidRDefault="00F97481" w:rsidP="009C59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tutorials </w:t>
      </w:r>
    </w:p>
    <w:p w14:paraId="7B9087BB" w14:textId="581D460D" w:rsidR="00F97481" w:rsidRPr="009C59BD" w:rsidRDefault="009C59BD" w:rsidP="009C59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in </w:t>
      </w:r>
      <w:r w:rsidR="00F97481"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college read-a-book</w:t>
      </w: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</w:t>
      </w:r>
    </w:p>
    <w:p w14:paraId="72B4193A" w14:textId="77777777" w:rsidR="00F97481" w:rsidRPr="009C59BD" w:rsidRDefault="00F97481" w:rsidP="009C59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LSP Instruction Group</w:t>
      </w:r>
    </w:p>
    <w:p w14:paraId="0238AF80" w14:textId="77777777" w:rsidR="00F97481" w:rsidRPr="009C59BD" w:rsidRDefault="00F97481" w:rsidP="009C59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Canvas shells</w:t>
      </w:r>
    </w:p>
    <w:p w14:paraId="53B1647E" w14:textId="77777777" w:rsidR="00F97481" w:rsidRPr="009C59BD" w:rsidRDefault="00F97481" w:rsidP="009C59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9BD">
        <w:rPr>
          <w:rFonts w:ascii="Times New Roman" w:eastAsia="Times New Roman" w:hAnsi="Times New Roman" w:cs="Times New Roman"/>
          <w:color w:val="000000"/>
          <w:sz w:val="24"/>
          <w:szCs w:val="24"/>
        </w:rPr>
        <w:t>Best practices in library instruction</w:t>
      </w:r>
    </w:p>
    <w:p w14:paraId="576908F2" w14:textId="77777777" w:rsidR="00F97481" w:rsidRP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1F44F3" w14:textId="77777777" w:rsidR="0046467A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Sense of Belonging on Campus</w:t>
      </w:r>
    </w:p>
    <w:p w14:paraId="6C7627B4" w14:textId="77777777" w:rsidR="0046467A" w:rsidRPr="00F86F41" w:rsidRDefault="0046467A" w:rsidP="00F86F4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Concerns </w:t>
      </w:r>
      <w:r w:rsidR="00F9748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not </w:t>
      </w:r>
      <w:r w:rsidR="00F9748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many activities on campus.</w:t>
      </w:r>
    </w:p>
    <w:p w14:paraId="5F520509" w14:textId="77777777" w:rsidR="0046467A" w:rsidRPr="00F86F41" w:rsidRDefault="0046467A" w:rsidP="00F86F4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we survey CCC libraries for examples of library activities for on-campus engagement?  </w:t>
      </w:r>
    </w:p>
    <w:p w14:paraId="41B48B23" w14:textId="0BDE0427" w:rsidR="0046467A" w:rsidRPr="00F86F41" w:rsidRDefault="0046467A" w:rsidP="00F86F4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Dan will also check RP Group to see if they have done any survey on general on-campus engagement.</w:t>
      </w:r>
    </w:p>
    <w:p w14:paraId="72BD4C20" w14:textId="77777777" w:rsidR="00F97481" w:rsidRP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2E12D" w14:textId="77777777" w:rsidR="0046467A" w:rsidRDefault="0046467A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EEO requirements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</w:p>
    <w:p w14:paraId="631E673A" w14:textId="0A5BD0EC" w:rsidR="00F97481" w:rsidRPr="0046467A" w:rsidRDefault="00F97481" w:rsidP="004646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>This is for all hires, not just librarians, but it would be good to make sure librarians know about such things.</w:t>
      </w:r>
    </w:p>
    <w:p w14:paraId="206B02CD" w14:textId="290FF127" w:rsidR="00F97481" w:rsidRPr="0046467A" w:rsidRDefault="00F97481" w:rsidP="004646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>Some suggestions---list of organizations to advertise openings</w:t>
      </w:r>
      <w:r w:rsid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Zoom webinars describing positions</w:t>
      </w:r>
      <w:r w:rsid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mentoring/coaching.</w:t>
      </w:r>
    </w:p>
    <w:p w14:paraId="44572713" w14:textId="45B3FC4F" w:rsidR="00F97481" w:rsidRPr="00F86F41" w:rsidRDefault="0046467A" w:rsidP="00A8219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and Alison will be writing an article for next </w:t>
      </w: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Outlook</w:t>
      </w: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09CEDE" w14:textId="77777777" w:rsidR="00F86F41" w:rsidRDefault="00F86F41" w:rsidP="00F86F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D6A7B" w14:textId="24D44939" w:rsidR="00F86F41" w:rsidRDefault="00F97481" w:rsidP="00F86F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Artificial Intelligence</w:t>
      </w:r>
    </w:p>
    <w:p w14:paraId="5E82CB02" w14:textId="39FE49AE" w:rsidR="00F97481" w:rsidRPr="00F86F41" w:rsidRDefault="0046467A" w:rsidP="00F86F4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of </w:t>
      </w:r>
      <w:r w:rsidR="00F9748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Turnitin (Draft Coach) and Copyleaks</w:t>
      </w:r>
    </w:p>
    <w:p w14:paraId="74935210" w14:textId="5A0D69D7" w:rsidR="0046467A" w:rsidRPr="00F86F41" w:rsidRDefault="0046467A" w:rsidP="00F86F4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Librarians working with instructional faculty re: AI</w:t>
      </w:r>
    </w:p>
    <w:p w14:paraId="145208B0" w14:textId="4247BB99" w:rsidR="00F86F41" w:rsidRPr="00F86F41" w:rsidRDefault="00F86F41" w:rsidP="00F86F4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Dan will be checking Chronicle of Higher Education for articles on AI and faculty</w:t>
      </w:r>
    </w:p>
    <w:p w14:paraId="079206E0" w14:textId="77777777" w:rsidR="00F86F41" w:rsidRDefault="00F86F4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199B9" w14:textId="36521F92" w:rsidR="0046467A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Disciplines List</w:t>
      </w:r>
    </w:p>
    <w:p w14:paraId="1E488464" w14:textId="47AF5015" w:rsidR="00F97481" w:rsidRPr="00F97481" w:rsidRDefault="0046467A" w:rsidP="0046467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 will be c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list of all the degrees used in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merican Library Assn-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institutions (I know they don't have to be ALA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-certified to be on Disciplines List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I am getting degrees from their list) and submit it for adoption at the next Disciplines List hearing.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was requested to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shown to CCL.</w:t>
      </w:r>
    </w:p>
    <w:p w14:paraId="10C4A26B" w14:textId="77777777" w:rsidR="00F86F41" w:rsidRDefault="00F86F4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64CBE" w14:textId="69F93A60" w:rsidR="007D6F97" w:rsidRDefault="00F86F4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ASCCC---</w:t>
      </w:r>
      <w:r w:rsidR="00F97481"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Cheryl Aschenbach</w:t>
      </w:r>
      <w:r w:rsid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 with the g</w:t>
      </w:r>
      <w:r w:rsidR="007D6F9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64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oup </w:t>
      </w:r>
      <w:r w:rsidR="007D6F97">
        <w:rPr>
          <w:rFonts w:ascii="Times New Roman" w:eastAsia="Times New Roman" w:hAnsi="Times New Roman" w:cs="Times New Roman"/>
          <w:color w:val="000000"/>
          <w:sz w:val="24"/>
          <w:szCs w:val="24"/>
        </w:rPr>
        <w:t>before and during lunch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Tuesday</w:t>
      </w:r>
    </w:p>
    <w:p w14:paraId="08C6797F" w14:textId="77777777" w:rsidR="007D6F97" w:rsidRPr="00F86F41" w:rsidRDefault="00F97481" w:rsidP="00F86F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Dual Enrollment---</w:t>
      </w:r>
      <w:r w:rsidR="007D6F97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possibly </w:t>
      </w: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library course as a foundational skill</w:t>
      </w:r>
    </w:p>
    <w:p w14:paraId="7503BF0F" w14:textId="7D3C52C1" w:rsidR="007D6F97" w:rsidRPr="00F86F41" w:rsidRDefault="00F97481" w:rsidP="00F86F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Artificial Intelligence</w:t>
      </w:r>
      <w:r w:rsidR="007D6F97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---Cheryl mentioned </w:t>
      </w:r>
      <w:r w:rsidR="007D6F97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ASCCC Resolution 13.05 (Sp) about Generative AI.</w:t>
      </w:r>
      <w:r w:rsidR="00F86F4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ask that a librarian be included in any ASCCC discussions about AI.</w:t>
      </w:r>
    </w:p>
    <w:p w14:paraId="13D6B29F" w14:textId="77777777" w:rsidR="00F86F41" w:rsidRPr="00F86F41" w:rsidRDefault="00F97481" w:rsidP="00F86F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OERI future</w:t>
      </w:r>
      <w:r w:rsidR="00F86F4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---carryover funds?</w:t>
      </w:r>
    </w:p>
    <w:p w14:paraId="4D424DA1" w14:textId="21995ECD" w:rsidR="007D6F97" w:rsidRPr="00F86F41" w:rsidRDefault="00F97481" w:rsidP="00F86F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Legislation</w:t>
      </w:r>
    </w:p>
    <w:p w14:paraId="4EBAFAC9" w14:textId="77777777" w:rsidR="007D6F97" w:rsidRPr="00F86F41" w:rsidRDefault="00F97481" w:rsidP="00F86F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Guided Pathways</w:t>
      </w:r>
    </w:p>
    <w:p w14:paraId="5E107691" w14:textId="3820A65F" w:rsidR="00F97481" w:rsidRPr="00F86F41" w:rsidRDefault="00F97481" w:rsidP="00F86F4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Vision 2030</w:t>
      </w:r>
    </w:p>
    <w:p w14:paraId="7DDF4153" w14:textId="77777777" w:rsidR="00F86F41" w:rsidRDefault="00F86F4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B2136" w14:textId="19416C2A" w:rsidR="00F97481" w:rsidRP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Vision 2030 Webinar</w:t>
      </w:r>
      <w:r w:rsidR="007D6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---the group watched the Chancellor’s Office webinar </w:t>
      </w: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Wednesday)</w:t>
      </w:r>
    </w:p>
    <w:p w14:paraId="17C61F76" w14:textId="0CA192EF" w:rsidR="00F97481" w:rsidRPr="00F86F41" w:rsidRDefault="00F97481" w:rsidP="00F86F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Equity in Support---taking support services to current and prospective </w:t>
      </w:r>
      <w:r w:rsidR="00F86F4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students.</w:t>
      </w:r>
    </w:p>
    <w:p w14:paraId="26B1BBAC" w14:textId="77777777" w:rsidR="00F97481" w:rsidRPr="00F86F41" w:rsidRDefault="00F97481" w:rsidP="00F86F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Generative AI---including Assignment Design and Assessment, integration with third party tools.</w:t>
      </w:r>
    </w:p>
    <w:p w14:paraId="0B798C1B" w14:textId="77777777" w:rsidR="00F97481" w:rsidRPr="00F86F41" w:rsidRDefault="00F97481" w:rsidP="00F86F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Feedback---use Community Input form</w:t>
      </w:r>
    </w:p>
    <w:p w14:paraId="51009A62" w14:textId="77777777" w:rsidR="00F97481" w:rsidRPr="00F86F41" w:rsidRDefault="00F97481" w:rsidP="00F86F4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support services---learning support resources and services.</w:t>
      </w:r>
    </w:p>
    <w:p w14:paraId="1F2F92BF" w14:textId="77777777" w:rsidR="00F97481" w:rsidRP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3FF71" w14:textId="77777777" w:rsidR="00F86F4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</w:t>
      </w:r>
    </w:p>
    <w:p w14:paraId="117B1FA2" w14:textId="4C91CC33" w:rsidR="00F97481" w:rsidRPr="00F86F41" w:rsidRDefault="00F86F41" w:rsidP="00F86F4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9748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ho are the 25 pilot colleges using the new standards</w:t>
      </w: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B795382" w14:textId="1B08A6C0" w:rsidR="00F97481" w:rsidRPr="00F86F41" w:rsidRDefault="00F86F41" w:rsidP="00F86F41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 that </w:t>
      </w:r>
      <w:r w:rsidR="00F9748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</w:t>
      </w: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97481"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Users Guide for the new standards.</w:t>
      </w:r>
    </w:p>
    <w:p w14:paraId="38856AE8" w14:textId="77777777" w:rsidR="00F97481" w:rsidRP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32776" w14:textId="77777777" w:rsidR="00F97481" w:rsidRPr="00F97481" w:rsidRDefault="00F97481" w:rsidP="00F974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81">
        <w:rPr>
          <w:rFonts w:ascii="Times New Roman" w:eastAsia="Times New Roman" w:hAnsi="Times New Roman" w:cs="Times New Roman"/>
          <w:color w:val="000000"/>
          <w:sz w:val="24"/>
          <w:szCs w:val="24"/>
        </w:rPr>
        <w:t>Vision 2030</w:t>
      </w:r>
    </w:p>
    <w:p w14:paraId="047893B3" w14:textId="3ED81615" w:rsidR="00F97481" w:rsidRPr="00F86F41" w:rsidRDefault="00F97481" w:rsidP="00F86F4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>list of dates and locations for statewide engagement---send out on CCL listserv</w:t>
      </w:r>
      <w:r w:rsidR="00F8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inform librarians.</w:t>
      </w:r>
    </w:p>
    <w:sectPr w:rsidR="00F97481" w:rsidRPr="00F8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3D7"/>
    <w:multiLevelType w:val="hybridMultilevel"/>
    <w:tmpl w:val="E49AA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4737D"/>
    <w:multiLevelType w:val="hybridMultilevel"/>
    <w:tmpl w:val="87C6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58"/>
    <w:multiLevelType w:val="hybridMultilevel"/>
    <w:tmpl w:val="EE2E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DBA"/>
    <w:multiLevelType w:val="hybridMultilevel"/>
    <w:tmpl w:val="4F00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1266"/>
    <w:multiLevelType w:val="hybridMultilevel"/>
    <w:tmpl w:val="FFBEB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A5087"/>
    <w:multiLevelType w:val="hybridMultilevel"/>
    <w:tmpl w:val="2A4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17582"/>
    <w:multiLevelType w:val="hybridMultilevel"/>
    <w:tmpl w:val="A79EC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17E38"/>
    <w:multiLevelType w:val="hybridMultilevel"/>
    <w:tmpl w:val="E93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45CC"/>
    <w:multiLevelType w:val="hybridMultilevel"/>
    <w:tmpl w:val="E732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420B"/>
    <w:multiLevelType w:val="hybridMultilevel"/>
    <w:tmpl w:val="B6A6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2E8F"/>
    <w:multiLevelType w:val="hybridMultilevel"/>
    <w:tmpl w:val="A1A2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A02D5"/>
    <w:multiLevelType w:val="hybridMultilevel"/>
    <w:tmpl w:val="C16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27AB2"/>
    <w:multiLevelType w:val="hybridMultilevel"/>
    <w:tmpl w:val="A1C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43980">
    <w:abstractNumId w:val="1"/>
  </w:num>
  <w:num w:numId="2" w16cid:durableId="1901942146">
    <w:abstractNumId w:val="3"/>
  </w:num>
  <w:num w:numId="3" w16cid:durableId="1474954522">
    <w:abstractNumId w:val="8"/>
  </w:num>
  <w:num w:numId="4" w16cid:durableId="1656563685">
    <w:abstractNumId w:val="4"/>
  </w:num>
  <w:num w:numId="5" w16cid:durableId="1506284805">
    <w:abstractNumId w:val="2"/>
  </w:num>
  <w:num w:numId="6" w16cid:durableId="2065443285">
    <w:abstractNumId w:val="0"/>
  </w:num>
  <w:num w:numId="7" w16cid:durableId="1572961304">
    <w:abstractNumId w:val="10"/>
  </w:num>
  <w:num w:numId="8" w16cid:durableId="901789949">
    <w:abstractNumId w:val="11"/>
  </w:num>
  <w:num w:numId="9" w16cid:durableId="1075401281">
    <w:abstractNumId w:val="7"/>
  </w:num>
  <w:num w:numId="10" w16cid:durableId="2119838041">
    <w:abstractNumId w:val="12"/>
  </w:num>
  <w:num w:numId="11" w16cid:durableId="1591498612">
    <w:abstractNumId w:val="9"/>
  </w:num>
  <w:num w:numId="12" w16cid:durableId="279338782">
    <w:abstractNumId w:val="6"/>
  </w:num>
  <w:num w:numId="13" w16cid:durableId="205724180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8D"/>
    <w:rsid w:val="000C101D"/>
    <w:rsid w:val="000D0E8B"/>
    <w:rsid w:val="000E1F25"/>
    <w:rsid w:val="00175D66"/>
    <w:rsid w:val="001840BC"/>
    <w:rsid w:val="001A64DB"/>
    <w:rsid w:val="00327F9D"/>
    <w:rsid w:val="00386E3A"/>
    <w:rsid w:val="004500CE"/>
    <w:rsid w:val="0046467A"/>
    <w:rsid w:val="0066626F"/>
    <w:rsid w:val="00723B50"/>
    <w:rsid w:val="007D6F97"/>
    <w:rsid w:val="00833ABE"/>
    <w:rsid w:val="008E7515"/>
    <w:rsid w:val="00955216"/>
    <w:rsid w:val="00984C8D"/>
    <w:rsid w:val="009C59BD"/>
    <w:rsid w:val="009D7AE7"/>
    <w:rsid w:val="00AB1C7D"/>
    <w:rsid w:val="00AF6FAC"/>
    <w:rsid w:val="00BC3A44"/>
    <w:rsid w:val="00BD7A53"/>
    <w:rsid w:val="00CA532F"/>
    <w:rsid w:val="00D00BB7"/>
    <w:rsid w:val="00E64811"/>
    <w:rsid w:val="00EA4941"/>
    <w:rsid w:val="00EC487D"/>
    <w:rsid w:val="00ED6215"/>
    <w:rsid w:val="00F74007"/>
    <w:rsid w:val="00F86F41"/>
    <w:rsid w:val="00F97481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3102"/>
  <w15:chartTrackingRefBased/>
  <w15:docId w15:val="{A105215A-CF49-446D-9CC8-0A9FA07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819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06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381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811">
          <w:marLeft w:val="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1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68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186">
          <w:marLeft w:val="2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82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37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crump</dc:creator>
  <cp:keywords/>
  <dc:description/>
  <cp:lastModifiedBy>dan crump</cp:lastModifiedBy>
  <cp:revision>4</cp:revision>
  <cp:lastPrinted>2023-06-01T20:52:00Z</cp:lastPrinted>
  <dcterms:created xsi:type="dcterms:W3CDTF">2023-08-13T17:19:00Z</dcterms:created>
  <dcterms:modified xsi:type="dcterms:W3CDTF">2023-08-13T20:54:00Z</dcterms:modified>
</cp:coreProperties>
</file>