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08C4B0FB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1C12E8">
        <w:rPr>
          <w:rFonts w:asciiTheme="majorHAnsi" w:hAnsiTheme="majorHAnsi"/>
        </w:rPr>
        <w:t xml:space="preserve">Part-Time </w:t>
      </w:r>
      <w:r w:rsidR="00BC2A49">
        <w:rPr>
          <w:rFonts w:asciiTheme="majorHAnsi" w:hAnsiTheme="majorHAnsi"/>
        </w:rPr>
        <w:t xml:space="preserve">Faculty </w:t>
      </w:r>
      <w:r w:rsidR="001C12E8">
        <w:rPr>
          <w:rFonts w:asciiTheme="majorHAnsi" w:hAnsiTheme="majorHAnsi"/>
        </w:rPr>
        <w:t xml:space="preserve">Committee </w:t>
      </w:r>
      <w:r>
        <w:rPr>
          <w:rFonts w:asciiTheme="majorHAnsi" w:hAnsiTheme="majorHAnsi"/>
        </w:rPr>
        <w:t xml:space="preserve"> </w:t>
      </w:r>
    </w:p>
    <w:p w14:paraId="1FEF4977" w14:textId="490F40B2" w:rsidR="00B07F66" w:rsidRDefault="00455922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April 25, 2023</w:t>
      </w:r>
      <w:r w:rsidR="00EA28B2">
        <w:rPr>
          <w:rFonts w:asciiTheme="majorHAnsi" w:hAnsiTheme="majorHAnsi"/>
          <w:sz w:val="24"/>
          <w:szCs w:val="20"/>
        </w:rPr>
        <w:t xml:space="preserve">, 2023 </w:t>
      </w:r>
    </w:p>
    <w:p w14:paraId="53798A74" w14:textId="24CA8624" w:rsidR="00455922" w:rsidRDefault="00455922" w:rsidP="00455922">
      <w:pPr>
        <w:pStyle w:val="Title"/>
        <w:ind w:left="0"/>
        <w:jc w:val="left"/>
      </w:pPr>
    </w:p>
    <w:p w14:paraId="6A2E796D" w14:textId="7F55605D" w:rsidR="00A4282D" w:rsidRDefault="008F6C0E" w:rsidP="00613DE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7BB1B336" w14:textId="13C5E369" w:rsidR="00613DED" w:rsidRPr="009F507F" w:rsidRDefault="00613DED" w:rsidP="00613DED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9F507F">
        <w:rPr>
          <w:rFonts w:asciiTheme="majorHAnsi" w:hAnsiTheme="majorHAnsi"/>
          <w:sz w:val="24"/>
          <w:szCs w:val="24"/>
        </w:rPr>
        <w:t xml:space="preserve">Attendees: Anastasia Zavodny, </w:t>
      </w:r>
      <w:proofErr w:type="spellStart"/>
      <w:r w:rsidRPr="009F507F">
        <w:rPr>
          <w:rFonts w:asciiTheme="majorHAnsi" w:hAnsiTheme="majorHAnsi"/>
          <w:sz w:val="24"/>
          <w:szCs w:val="24"/>
        </w:rPr>
        <w:t>Suji</w:t>
      </w:r>
      <w:proofErr w:type="spellEnd"/>
      <w:r w:rsidRPr="009F507F">
        <w:rPr>
          <w:rFonts w:asciiTheme="majorHAnsi" w:hAnsiTheme="majorHAnsi"/>
          <w:sz w:val="24"/>
          <w:szCs w:val="24"/>
        </w:rPr>
        <w:t xml:space="preserve"> Venkataraman, Ian Colmer, Robert L. Stewart Jr. Mussie </w:t>
      </w:r>
      <w:proofErr w:type="spellStart"/>
      <w:proofErr w:type="gramStart"/>
      <w:r w:rsidRPr="009F507F">
        <w:rPr>
          <w:rFonts w:asciiTheme="majorHAnsi" w:hAnsiTheme="majorHAnsi"/>
          <w:sz w:val="24"/>
          <w:szCs w:val="24"/>
        </w:rPr>
        <w:t>O.Michael</w:t>
      </w:r>
      <w:proofErr w:type="spellEnd"/>
      <w:proofErr w:type="gramEnd"/>
      <w:r w:rsidRPr="009F507F">
        <w:rPr>
          <w:rFonts w:asciiTheme="majorHAnsi" w:hAnsiTheme="majorHAnsi"/>
          <w:sz w:val="24"/>
          <w:szCs w:val="24"/>
        </w:rPr>
        <w:t xml:space="preserve">, Lindsay </w:t>
      </w:r>
      <w:proofErr w:type="spellStart"/>
      <w:r w:rsidRPr="009F507F">
        <w:rPr>
          <w:rFonts w:asciiTheme="majorHAnsi" w:hAnsiTheme="majorHAnsi"/>
          <w:sz w:val="24"/>
          <w:szCs w:val="24"/>
        </w:rPr>
        <w:t>Weiler</w:t>
      </w:r>
      <w:proofErr w:type="spellEnd"/>
      <w:r w:rsidRPr="009F507F">
        <w:rPr>
          <w:rFonts w:asciiTheme="majorHAnsi" w:hAnsiTheme="majorHAnsi"/>
          <w:sz w:val="24"/>
          <w:szCs w:val="24"/>
        </w:rPr>
        <w:t xml:space="preserve">, Stephanie Curry </w:t>
      </w:r>
    </w:p>
    <w:p w14:paraId="29B1E6B2" w14:textId="3A44E015" w:rsidR="00613DED" w:rsidRPr="009F507F" w:rsidRDefault="00613DED" w:rsidP="00613DED">
      <w:pPr>
        <w:pStyle w:val="Title"/>
        <w:jc w:val="left"/>
        <w:rPr>
          <w:rFonts w:asciiTheme="majorHAnsi" w:hAnsiTheme="majorHAnsi"/>
          <w:sz w:val="24"/>
          <w:szCs w:val="24"/>
        </w:rPr>
      </w:pPr>
      <w:r w:rsidRPr="009F507F">
        <w:rPr>
          <w:rFonts w:asciiTheme="majorHAnsi" w:hAnsiTheme="majorHAnsi"/>
          <w:sz w:val="24"/>
          <w:szCs w:val="24"/>
        </w:rPr>
        <w:t>Guests: Gina Lam (ASCCC)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623CA37" w14:textId="368A4269" w:rsidR="00B0518D" w:rsidRDefault="0080639A" w:rsidP="00B0518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71227B00" w14:textId="077C99BE" w:rsidR="00630172" w:rsidRPr="00B0518D" w:rsidRDefault="00630172" w:rsidP="0063017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meeting was called to order at 12:02pm 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6AE82694" w14:textId="5222C505" w:rsidR="00C85A85" w:rsidRDefault="00FD76B7" w:rsidP="00C85A8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987C82">
        <w:rPr>
          <w:rFonts w:asciiTheme="majorHAnsi" w:hAnsiTheme="majorHAnsi"/>
        </w:rPr>
        <w:t xml:space="preserve">April </w:t>
      </w:r>
      <w:r w:rsidR="00EA28B2">
        <w:rPr>
          <w:rFonts w:asciiTheme="majorHAnsi" w:hAnsiTheme="majorHAnsi"/>
        </w:rPr>
        <w:t>2023</w:t>
      </w:r>
      <w:r>
        <w:rPr>
          <w:rFonts w:asciiTheme="majorHAnsi" w:hAnsiTheme="majorHAnsi"/>
        </w:rPr>
        <w:t xml:space="preserve"> Meeting Minutes </w:t>
      </w:r>
    </w:p>
    <w:p w14:paraId="1AED3719" w14:textId="286CFCD1" w:rsidR="00630172" w:rsidRPr="00C85A85" w:rsidRDefault="00630172" w:rsidP="00630172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approved the meetings by </w:t>
      </w:r>
      <w:r w:rsidR="0009733E">
        <w:rPr>
          <w:rFonts w:asciiTheme="majorHAnsi" w:hAnsiTheme="majorHAnsi"/>
        </w:rPr>
        <w:t>consensus</w:t>
      </w:r>
      <w:r>
        <w:rPr>
          <w:rFonts w:asciiTheme="majorHAnsi" w:hAnsiTheme="majorHAnsi"/>
        </w:rPr>
        <w:t xml:space="preserve"> </w:t>
      </w:r>
    </w:p>
    <w:p w14:paraId="1B6C863C" w14:textId="77777777" w:rsidR="003B4A38" w:rsidRPr="00B92E73" w:rsidRDefault="003B4A38" w:rsidP="00B92E73">
      <w:pPr>
        <w:rPr>
          <w:rFonts w:asciiTheme="majorHAnsi" w:hAnsiTheme="majorHAnsi"/>
        </w:rPr>
      </w:pPr>
    </w:p>
    <w:p w14:paraId="0E1B3D61" w14:textId="393FC5BC" w:rsidR="009867C9" w:rsidRDefault="009867C9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bookmarkStart w:id="0" w:name="_Hlk135049459"/>
      <w:r>
        <w:rPr>
          <w:rFonts w:asciiTheme="majorHAnsi" w:hAnsiTheme="majorHAnsi"/>
        </w:rPr>
        <w:t xml:space="preserve">Areas of Focus 2022-2023 (as assigned by the ASCCC President) </w:t>
      </w:r>
    </w:p>
    <w:p w14:paraId="7F22E374" w14:textId="4ECF9471" w:rsidR="009867C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Potential Partnership with FACCC on professional Development </w:t>
      </w:r>
    </w:p>
    <w:p w14:paraId="39BEF054" w14:textId="77777777" w:rsidR="00BC2A4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Working with Part-Time Faculty Liaisons</w:t>
      </w:r>
    </w:p>
    <w:p w14:paraId="73A3AAAA" w14:textId="4A21345D" w:rsidR="00455922" w:rsidRPr="00987C82" w:rsidRDefault="00BC2A49" w:rsidP="00987C82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Faculty Paper (Spring 2023 Plenary)  </w:t>
      </w:r>
    </w:p>
    <w:bookmarkEnd w:id="0"/>
    <w:p w14:paraId="73357707" w14:textId="77777777" w:rsidR="00455922" w:rsidRDefault="00455922" w:rsidP="00455922">
      <w:pPr>
        <w:ind w:left="1080"/>
        <w:jc w:val="both"/>
        <w:rPr>
          <w:rFonts w:asciiTheme="majorHAnsi" w:hAnsiTheme="majorHAnsi"/>
        </w:rPr>
      </w:pPr>
    </w:p>
    <w:p w14:paraId="18824AEA" w14:textId="095ECEB8" w:rsidR="000E679B" w:rsidRDefault="004941DE" w:rsidP="00B0518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Paper Survey </w:t>
      </w:r>
      <w:r w:rsidR="00B0518D">
        <w:rPr>
          <w:rFonts w:asciiTheme="majorHAnsi" w:hAnsiTheme="majorHAnsi"/>
        </w:rPr>
        <w:t>Updates</w:t>
      </w:r>
      <w:r w:rsidR="00EA28B2">
        <w:rPr>
          <w:rFonts w:asciiTheme="majorHAnsi" w:hAnsiTheme="majorHAnsi"/>
        </w:rPr>
        <w:t xml:space="preserve"> </w:t>
      </w:r>
      <w:r w:rsidR="000E679B">
        <w:rPr>
          <w:rFonts w:asciiTheme="majorHAnsi" w:hAnsiTheme="majorHAnsi"/>
        </w:rPr>
        <w:t xml:space="preserve"> </w:t>
      </w:r>
    </w:p>
    <w:p w14:paraId="3F00042E" w14:textId="1ED92EB7" w:rsidR="00EA28B2" w:rsidRDefault="00613DED" w:rsidP="00630172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Gina Lam from ASCCC provided a look at the preliminary data from the ASCCC Part Time Survey including demographics including ethnicity, annual income, number of districts, how many years as an adjunct</w:t>
      </w:r>
      <w:r w:rsidR="00DB3483">
        <w:rPr>
          <w:rFonts w:asciiTheme="majorHAnsi" w:hAnsiTheme="majorHAnsi"/>
        </w:rPr>
        <w:t xml:space="preserve">, exposure to ASCCC events, professional development access. </w:t>
      </w:r>
      <w:r>
        <w:rPr>
          <w:rFonts w:asciiTheme="majorHAnsi" w:hAnsiTheme="majorHAnsi"/>
        </w:rPr>
        <w:t xml:space="preserve"> </w:t>
      </w:r>
    </w:p>
    <w:p w14:paraId="0CE1E522" w14:textId="77777777" w:rsidR="00630172" w:rsidRDefault="00630172" w:rsidP="00630172">
      <w:pPr>
        <w:ind w:left="1080"/>
        <w:jc w:val="both"/>
        <w:rPr>
          <w:rFonts w:asciiTheme="majorHAnsi" w:hAnsiTheme="majorHAnsi"/>
        </w:rPr>
      </w:pPr>
    </w:p>
    <w:p w14:paraId="04A5E549" w14:textId="5E54C251" w:rsidR="00EA28B2" w:rsidRDefault="00EA28B2" w:rsidP="003F26AE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 Time Faculty Equity Paper Planning</w:t>
      </w:r>
      <w:r w:rsidR="00B0518D">
        <w:rPr>
          <w:rFonts w:asciiTheme="majorHAnsi" w:hAnsiTheme="majorHAnsi"/>
        </w:rPr>
        <w:t xml:space="preserve">/Timeline </w:t>
      </w:r>
    </w:p>
    <w:p w14:paraId="53D2A2F9" w14:textId="29416BDD" w:rsidR="00DB3483" w:rsidRPr="0009733E" w:rsidRDefault="0009733E" w:rsidP="0009733E">
      <w:pPr>
        <w:pStyle w:val="ListParagraph"/>
        <w:ind w:left="1080"/>
        <w:rPr>
          <w:rFonts w:asciiTheme="majorHAnsi" w:hAnsiTheme="majorHAnsi"/>
          <w:color w:val="0000FF"/>
        </w:rPr>
      </w:pPr>
      <w:hyperlink r:id="rId8" w:history="1">
        <w:r w:rsidRPr="006C69B9">
          <w:rPr>
            <w:rStyle w:val="Hyperlink"/>
            <w:rFonts w:asciiTheme="majorHAnsi" w:hAnsiTheme="majorHAnsi"/>
          </w:rPr>
          <w:t>https://docs.google.com/document/d/1cLjhNADDX3_6AOmfkV0sNonE9RmhtX8RFJ0AZPY3TFU/edit?usp=sharing</w:t>
        </w:r>
      </w:hyperlink>
      <w:bookmarkStart w:id="1" w:name="_GoBack"/>
      <w:bookmarkEnd w:id="1"/>
    </w:p>
    <w:p w14:paraId="1F1B42B0" w14:textId="4A5EE96C" w:rsidR="00DB3483" w:rsidRDefault="00DB3483" w:rsidP="00DB348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Goal is to have a draft for Exec Committee review at June Exec Committee Meeting </w:t>
      </w:r>
    </w:p>
    <w:p w14:paraId="362DAC33" w14:textId="67F4664B" w:rsidR="00DB3483" w:rsidRDefault="00DB3483" w:rsidP="00DB348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send in agenda item by May 18, 2023 </w:t>
      </w:r>
    </w:p>
    <w:p w14:paraId="26054814" w14:textId="5B046003" w:rsidR="00DB3483" w:rsidRDefault="00DB3483" w:rsidP="00DB348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will finalize draft by May 22, 2023. </w:t>
      </w:r>
    </w:p>
    <w:p w14:paraId="51E44880" w14:textId="257E133B" w:rsidR="00DB3483" w:rsidRDefault="00DB3483" w:rsidP="00DB348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 committee will review draft June 2, 2023 </w:t>
      </w:r>
    </w:p>
    <w:p w14:paraId="70B48FA7" w14:textId="583EBB9C" w:rsidR="00DB3483" w:rsidRDefault="00DB3483" w:rsidP="00DB348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set up meeting second week of June for committee to review Exec comments </w:t>
      </w:r>
    </w:p>
    <w:p w14:paraId="79B0465B" w14:textId="22BF509B" w:rsidR="00DB3483" w:rsidRDefault="00DB3483" w:rsidP="00DB348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Finalize paper for First Draft Review in August 2023 </w:t>
      </w:r>
    </w:p>
    <w:p w14:paraId="73030F96" w14:textId="77777777" w:rsidR="00987C82" w:rsidRDefault="00987C82" w:rsidP="00987C82">
      <w:pPr>
        <w:jc w:val="both"/>
        <w:rPr>
          <w:rFonts w:asciiTheme="majorHAnsi" w:hAnsiTheme="majorHAnsi"/>
        </w:rPr>
      </w:pPr>
    </w:p>
    <w:p w14:paraId="7808C0CB" w14:textId="3E30A997" w:rsidR="00987C82" w:rsidRDefault="00987C82" w:rsidP="00BC2A49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 of Year Report </w:t>
      </w:r>
    </w:p>
    <w:p w14:paraId="6BE6D1E8" w14:textId="67E3382B" w:rsidR="00987C82" w:rsidRDefault="00987C82" w:rsidP="00987C82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Key Accomplishments </w:t>
      </w:r>
    </w:p>
    <w:p w14:paraId="2797498A" w14:textId="77777777" w:rsidR="00DB3483" w:rsidRPr="00DB3483" w:rsidRDefault="00DB3483" w:rsidP="00DB3483">
      <w:pPr>
        <w:ind w:left="1440"/>
        <w:jc w:val="both"/>
        <w:rPr>
          <w:rFonts w:asciiTheme="majorHAnsi" w:hAnsiTheme="majorHAnsi"/>
        </w:rPr>
      </w:pPr>
      <w:r w:rsidRPr="00DB3483">
        <w:rPr>
          <w:rFonts w:asciiTheme="majorHAnsi" w:hAnsiTheme="majorHAnsi"/>
        </w:rPr>
        <w:t>•</w:t>
      </w:r>
      <w:r w:rsidRPr="00DB3483">
        <w:rPr>
          <w:rFonts w:asciiTheme="majorHAnsi" w:hAnsiTheme="majorHAnsi"/>
        </w:rPr>
        <w:tab/>
      </w:r>
      <w:bookmarkStart w:id="2" w:name="_Hlk135049485"/>
      <w:r w:rsidRPr="00DB3483">
        <w:rPr>
          <w:rFonts w:asciiTheme="majorHAnsi" w:hAnsiTheme="majorHAnsi"/>
        </w:rPr>
        <w:t xml:space="preserve">Presentation at FACCC Part Time Faculty Symposium (December 9, 2022) </w:t>
      </w:r>
    </w:p>
    <w:p w14:paraId="71ECEB1A" w14:textId="77777777" w:rsidR="00DB3483" w:rsidRPr="00DB3483" w:rsidRDefault="00DB3483" w:rsidP="00DB3483">
      <w:pPr>
        <w:ind w:left="1440"/>
        <w:jc w:val="both"/>
        <w:rPr>
          <w:rFonts w:asciiTheme="majorHAnsi" w:hAnsiTheme="majorHAnsi"/>
        </w:rPr>
      </w:pPr>
      <w:r w:rsidRPr="00DB3483">
        <w:rPr>
          <w:rFonts w:asciiTheme="majorHAnsi" w:hAnsiTheme="majorHAnsi"/>
        </w:rPr>
        <w:t>•</w:t>
      </w:r>
      <w:r w:rsidRPr="00DB3483">
        <w:rPr>
          <w:rFonts w:asciiTheme="majorHAnsi" w:hAnsiTheme="majorHAnsi"/>
        </w:rPr>
        <w:tab/>
        <w:t xml:space="preserve">Part-Time Faculty Survey (February 2023) 2300+ Individual Respondents </w:t>
      </w:r>
    </w:p>
    <w:p w14:paraId="29043896" w14:textId="77777777" w:rsidR="00DB3483" w:rsidRPr="00DB3483" w:rsidRDefault="00DB3483" w:rsidP="00DB3483">
      <w:pPr>
        <w:ind w:left="1440"/>
        <w:jc w:val="both"/>
        <w:rPr>
          <w:rFonts w:asciiTheme="majorHAnsi" w:hAnsiTheme="majorHAnsi"/>
        </w:rPr>
      </w:pPr>
      <w:r w:rsidRPr="00DB3483">
        <w:rPr>
          <w:rFonts w:asciiTheme="majorHAnsi" w:hAnsiTheme="majorHAnsi"/>
        </w:rPr>
        <w:t>•</w:t>
      </w:r>
      <w:r w:rsidRPr="00DB3483">
        <w:rPr>
          <w:rFonts w:asciiTheme="majorHAnsi" w:hAnsiTheme="majorHAnsi"/>
        </w:rPr>
        <w:tab/>
        <w:t xml:space="preserve">Resolution on Designated Part Time Faculty Exec Member (1.01 S23) </w:t>
      </w:r>
    </w:p>
    <w:p w14:paraId="21FB9AF3" w14:textId="77777777" w:rsidR="00DB3483" w:rsidRPr="00DB3483" w:rsidRDefault="00DB3483" w:rsidP="00DB3483">
      <w:pPr>
        <w:ind w:left="1440"/>
        <w:jc w:val="both"/>
        <w:rPr>
          <w:rFonts w:asciiTheme="majorHAnsi" w:hAnsiTheme="majorHAnsi"/>
        </w:rPr>
      </w:pPr>
      <w:r w:rsidRPr="00DB3483">
        <w:rPr>
          <w:rFonts w:asciiTheme="majorHAnsi" w:hAnsiTheme="majorHAnsi"/>
        </w:rPr>
        <w:t>•</w:t>
      </w:r>
      <w:r w:rsidRPr="00DB3483">
        <w:rPr>
          <w:rFonts w:asciiTheme="majorHAnsi" w:hAnsiTheme="majorHAnsi"/>
        </w:rPr>
        <w:tab/>
        <w:t>Part Time Faculty Virtual Regional in Partnership with FACCC- 98 Attendees</w:t>
      </w:r>
    </w:p>
    <w:p w14:paraId="12EEB140" w14:textId="511FFF7D" w:rsidR="00DB3483" w:rsidRDefault="00DB3483" w:rsidP="00DB3483">
      <w:pPr>
        <w:ind w:left="1440"/>
        <w:jc w:val="both"/>
        <w:rPr>
          <w:rFonts w:asciiTheme="majorHAnsi" w:hAnsiTheme="majorHAnsi"/>
          <w:i/>
        </w:rPr>
      </w:pPr>
      <w:r w:rsidRPr="00DB3483">
        <w:rPr>
          <w:rFonts w:asciiTheme="majorHAnsi" w:hAnsiTheme="majorHAnsi"/>
        </w:rPr>
        <w:t>•</w:t>
      </w:r>
      <w:r w:rsidRPr="00DB3483">
        <w:rPr>
          <w:rFonts w:asciiTheme="majorHAnsi" w:hAnsiTheme="majorHAnsi"/>
        </w:rPr>
        <w:tab/>
        <w:t xml:space="preserve">Part-Time Committee Member participation in ASCCC Plenary General Session- </w:t>
      </w:r>
      <w:r w:rsidRPr="00DB3483">
        <w:rPr>
          <w:rFonts w:asciiTheme="majorHAnsi" w:hAnsiTheme="majorHAnsi"/>
          <w:i/>
        </w:rPr>
        <w:t>Inclusion Works: Centering Authentic Voices and Lived Experiences through a Vision and Mission</w:t>
      </w:r>
    </w:p>
    <w:bookmarkEnd w:id="2"/>
    <w:p w14:paraId="53992E18" w14:textId="77777777" w:rsidR="00630172" w:rsidRDefault="00630172" w:rsidP="00DB3483">
      <w:pPr>
        <w:ind w:left="1440"/>
        <w:jc w:val="both"/>
        <w:rPr>
          <w:rFonts w:asciiTheme="majorHAnsi" w:hAnsiTheme="majorHAnsi"/>
        </w:rPr>
      </w:pPr>
    </w:p>
    <w:p w14:paraId="4C2285C7" w14:textId="1F44A5FB" w:rsidR="00987C82" w:rsidRDefault="00987C82" w:rsidP="00987C82">
      <w:pPr>
        <w:numPr>
          <w:ilvl w:val="1"/>
          <w:numId w:val="7"/>
        </w:numPr>
        <w:jc w:val="both"/>
        <w:rPr>
          <w:rFonts w:asciiTheme="majorHAnsi" w:hAnsiTheme="majorHAnsi"/>
        </w:rPr>
      </w:pPr>
      <w:bookmarkStart w:id="3" w:name="_Hlk135049557"/>
      <w:r>
        <w:rPr>
          <w:rFonts w:asciiTheme="majorHAnsi" w:hAnsiTheme="majorHAnsi"/>
        </w:rPr>
        <w:t xml:space="preserve">Recommendations for next years committee </w:t>
      </w:r>
    </w:p>
    <w:p w14:paraId="27A05238" w14:textId="79E33443" w:rsidR="00DB3483" w:rsidRDefault="00DB3483" w:rsidP="00DB34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data from Part Time Survey to help plan ASCCC Part Time Events </w:t>
      </w:r>
    </w:p>
    <w:p w14:paraId="4F625568" w14:textId="245623A1" w:rsidR="00DB3483" w:rsidRDefault="00DB3483" w:rsidP="00DB34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Support bylaws drafts changes to address </w:t>
      </w:r>
      <w:r w:rsidR="00630172">
        <w:rPr>
          <w:rFonts w:asciiTheme="majorHAnsi" w:hAnsiTheme="majorHAnsi"/>
        </w:rPr>
        <w:t xml:space="preserve">the resolution </w:t>
      </w:r>
    </w:p>
    <w:p w14:paraId="6950D07C" w14:textId="47268D9D" w:rsidR="00DB3483" w:rsidRDefault="00630172" w:rsidP="00DB34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Continue partnership with FACCC and professional development opportunities </w:t>
      </w:r>
      <w:r w:rsidR="00DB3483">
        <w:rPr>
          <w:rFonts w:asciiTheme="majorHAnsi" w:hAnsiTheme="majorHAnsi"/>
        </w:rPr>
        <w:t xml:space="preserve"> </w:t>
      </w:r>
    </w:p>
    <w:p w14:paraId="2D13AA36" w14:textId="64120EA4" w:rsidR="00630172" w:rsidRDefault="00630172" w:rsidP="00DB34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Use Data to write additional resources for Part Time faculty including Rostrum, Toolkits and resolutions</w:t>
      </w:r>
    </w:p>
    <w:p w14:paraId="23C88584" w14:textId="52BA271F" w:rsidR="00630172" w:rsidRDefault="00630172" w:rsidP="00DB3483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 for ongoing surveying of Part-Time Faculty</w:t>
      </w:r>
      <w:r w:rsidR="00A624AF">
        <w:rPr>
          <w:rFonts w:asciiTheme="majorHAnsi" w:hAnsiTheme="majorHAnsi"/>
        </w:rPr>
        <w:t xml:space="preserve">, Longitudinal Data and outreach to districts not participate in this survey </w:t>
      </w:r>
      <w:r>
        <w:rPr>
          <w:rFonts w:asciiTheme="majorHAnsi" w:hAnsiTheme="majorHAnsi"/>
        </w:rPr>
        <w:t>(Data plan</w:t>
      </w:r>
      <w:r w:rsidR="00A624AF">
        <w:rPr>
          <w:rFonts w:asciiTheme="majorHAnsi" w:hAnsiTheme="majorHAnsi"/>
        </w:rPr>
        <w:t>ning</w:t>
      </w:r>
      <w:r>
        <w:rPr>
          <w:rFonts w:asciiTheme="majorHAnsi" w:hAnsiTheme="majorHAnsi"/>
        </w:rPr>
        <w:t xml:space="preserve">) </w:t>
      </w:r>
    </w:p>
    <w:p w14:paraId="67B19E31" w14:textId="77777777" w:rsidR="00A624AF" w:rsidRPr="00A624AF" w:rsidRDefault="00A624AF" w:rsidP="00A624A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</w:rPr>
      </w:pPr>
      <w:r w:rsidRPr="00A624AF">
        <w:rPr>
          <w:rFonts w:asciiTheme="majorHAnsi" w:hAnsiTheme="majorHAnsi"/>
        </w:rPr>
        <w:t xml:space="preserve">Plan smaller/targeted survey to address questions from survey/paper </w:t>
      </w:r>
    </w:p>
    <w:p w14:paraId="240EBAEF" w14:textId="4A7BBC28" w:rsidR="00A624AF" w:rsidRDefault="00A624AF" w:rsidP="00A624A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</w:rPr>
      </w:pPr>
      <w:r w:rsidRPr="00A624AF">
        <w:rPr>
          <w:rFonts w:asciiTheme="majorHAnsi" w:hAnsiTheme="majorHAnsi"/>
        </w:rPr>
        <w:t xml:space="preserve">Find a way to get qualitative data from part-time faculty </w:t>
      </w:r>
    </w:p>
    <w:p w14:paraId="07EE39F4" w14:textId="38788829" w:rsidR="00A624AF" w:rsidRPr="00A624AF" w:rsidRDefault="00A624AF" w:rsidP="00A624AF">
      <w:pPr>
        <w:pStyle w:val="ListParagraph"/>
        <w:numPr>
          <w:ilvl w:val="1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with Gina to create annual data questions for longitudinal </w:t>
      </w:r>
      <w:bookmarkEnd w:id="3"/>
      <w:r>
        <w:rPr>
          <w:rFonts w:asciiTheme="majorHAnsi" w:hAnsiTheme="majorHAnsi"/>
        </w:rPr>
        <w:t>study</w:t>
      </w:r>
    </w:p>
    <w:p w14:paraId="3872DAD7" w14:textId="77777777" w:rsidR="00A624AF" w:rsidRPr="00DB3483" w:rsidRDefault="00A624AF" w:rsidP="00A624AF">
      <w:pPr>
        <w:pStyle w:val="ListParagraph"/>
        <w:ind w:left="2520"/>
        <w:jc w:val="both"/>
        <w:rPr>
          <w:rFonts w:asciiTheme="majorHAnsi" w:hAnsiTheme="majorHAnsi"/>
        </w:rPr>
      </w:pPr>
    </w:p>
    <w:p w14:paraId="41AB43EB" w14:textId="77777777" w:rsidR="00200F64" w:rsidRDefault="00200F64" w:rsidP="00630172">
      <w:pPr>
        <w:jc w:val="both"/>
        <w:rPr>
          <w:rFonts w:asciiTheme="majorHAnsi" w:hAnsiTheme="majorHAnsi"/>
        </w:rPr>
      </w:pPr>
    </w:p>
    <w:p w14:paraId="670A7FF8" w14:textId="40B56545" w:rsidR="00BC6A8D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7AA1FCF7" w14:textId="77777777" w:rsidR="00630172" w:rsidRDefault="00630172" w:rsidP="00630172">
      <w:pPr>
        <w:pStyle w:val="ListParagraph"/>
        <w:rPr>
          <w:rFonts w:asciiTheme="majorHAnsi" w:hAnsiTheme="majorHAnsi"/>
        </w:rPr>
      </w:pPr>
    </w:p>
    <w:p w14:paraId="09FAEEA6" w14:textId="77F58839" w:rsidR="00630172" w:rsidRPr="00F720A3" w:rsidRDefault="00630172" w:rsidP="00630172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will set up a June meeting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21CD22E7" w:rsidR="00916CEA" w:rsidRPr="00987C82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60221DD2" w14:textId="77777777" w:rsidR="00987C82" w:rsidRDefault="00987C82" w:rsidP="00987C82">
      <w:pPr>
        <w:pStyle w:val="ListParagraph"/>
        <w:rPr>
          <w:rFonts w:asciiTheme="majorHAnsi" w:hAnsiTheme="majorHAnsi"/>
        </w:rPr>
      </w:pPr>
    </w:p>
    <w:p w14:paraId="55C0CA6A" w14:textId="77777777" w:rsidR="00987C82" w:rsidRPr="008E7CF2" w:rsidRDefault="00987C82" w:rsidP="00630172">
      <w:pPr>
        <w:rPr>
          <w:rFonts w:asciiTheme="majorHAnsi" w:hAnsiTheme="majorHAnsi"/>
        </w:rPr>
      </w:pP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1C774E4" w14:textId="2E61FBD0" w:rsidR="00256648" w:rsidRPr="00C85A85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55745689" w14:textId="0833A751" w:rsidR="00C85A85" w:rsidRDefault="00BC2A49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Part-Time Faculty Paper </w:t>
      </w: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0B4177C5" w14:textId="77777777" w:rsidR="00987C82" w:rsidRPr="00EA28B2" w:rsidRDefault="00987C82" w:rsidP="00987C8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699C686D" w14:textId="77777777" w:rsidR="00987C82" w:rsidRDefault="00987C82" w:rsidP="00987C8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Presentation at FACCC Part Time Faculty Symposium (December 9, 2022) </w:t>
      </w:r>
    </w:p>
    <w:p w14:paraId="305F0FB7" w14:textId="77777777" w:rsidR="00987C82" w:rsidRDefault="00987C82" w:rsidP="00987C8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Part-Time Faculty Survey (February 2023) 2300+ Individual Respondents </w:t>
      </w:r>
    </w:p>
    <w:p w14:paraId="49EAAB75" w14:textId="77777777" w:rsidR="00987C82" w:rsidRDefault="00987C82" w:rsidP="00987C8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Resolution on Designated Part Time Faculty Exec Member (1.01 S23) </w:t>
      </w:r>
    </w:p>
    <w:p w14:paraId="4AC08863" w14:textId="77777777" w:rsidR="00987C82" w:rsidRDefault="00987C82" w:rsidP="00987C8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 Time Faculty Virtual Regional in Partnership with FACCC- 98 Attendees</w:t>
      </w:r>
    </w:p>
    <w:p w14:paraId="573D127C" w14:textId="77777777" w:rsidR="00987C82" w:rsidRPr="00C85A85" w:rsidRDefault="00987C82" w:rsidP="00987C8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Part-Time Committee Member participation in ASCCC Plenary General Session- </w:t>
      </w:r>
      <w:r w:rsidRPr="00281F78">
        <w:rPr>
          <w:rFonts w:asciiTheme="majorHAnsi" w:hAnsiTheme="majorHAnsi" w:cstheme="majorHAnsi"/>
          <w:i/>
        </w:rPr>
        <w:t>Inclusion Works: Centering Authentic Voices and Lived Experiences through a Vision and Mission</w:t>
      </w:r>
    </w:p>
    <w:p w14:paraId="5D5BAB01" w14:textId="0A9155BD" w:rsidR="00DE318E" w:rsidRPr="00CD1C6C" w:rsidRDefault="00DE318E" w:rsidP="00DE318E">
      <w:pPr>
        <w:pStyle w:val="ListParagraph"/>
        <w:rPr>
          <w:rFonts w:asciiTheme="majorHAnsi" w:hAnsiTheme="majorHAnsi" w:cstheme="majorHAnsi"/>
        </w:rPr>
      </w:pPr>
    </w:p>
    <w:p w14:paraId="0492F7A0" w14:textId="6CE4FD10" w:rsidR="00916CEA" w:rsidRPr="00916CEA" w:rsidRDefault="00916CEA" w:rsidP="00916CEA">
      <w:pPr>
        <w:rPr>
          <w:rFonts w:asciiTheme="majorHAnsi" w:hAnsiTheme="majorHAnsi"/>
        </w:rPr>
      </w:pPr>
    </w:p>
    <w:p w14:paraId="75659E77" w14:textId="77777777" w:rsidR="00DE318E" w:rsidRPr="00DE318E" w:rsidRDefault="00DE318E" w:rsidP="00DE318E">
      <w:pPr>
        <w:rPr>
          <w:rFonts w:asciiTheme="majorHAnsi" w:hAnsiTheme="majorHAnsi"/>
          <w:b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B550" w14:textId="77777777" w:rsidR="00FF0167" w:rsidRDefault="00FF0167">
      <w:r>
        <w:separator/>
      </w:r>
    </w:p>
  </w:endnote>
  <w:endnote w:type="continuationSeparator" w:id="0">
    <w:p w14:paraId="17DDF07F" w14:textId="77777777" w:rsidR="00FF0167" w:rsidRDefault="00FF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CC60" w14:textId="77777777" w:rsidR="00FF0167" w:rsidRDefault="00FF0167">
      <w:r>
        <w:separator/>
      </w:r>
    </w:p>
  </w:footnote>
  <w:footnote w:type="continuationSeparator" w:id="0">
    <w:p w14:paraId="049FC664" w14:textId="77777777" w:rsidR="00FF0167" w:rsidRDefault="00FF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7DEF8A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3EC2"/>
    <w:multiLevelType w:val="hybridMultilevel"/>
    <w:tmpl w:val="AED6D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7E4001"/>
    <w:multiLevelType w:val="hybridMultilevel"/>
    <w:tmpl w:val="658C1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5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59F6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9733E"/>
    <w:rsid w:val="000A020D"/>
    <w:rsid w:val="000A0815"/>
    <w:rsid w:val="000A10E5"/>
    <w:rsid w:val="000A632A"/>
    <w:rsid w:val="000A657A"/>
    <w:rsid w:val="000B2CFD"/>
    <w:rsid w:val="000B690E"/>
    <w:rsid w:val="000C088C"/>
    <w:rsid w:val="000C3766"/>
    <w:rsid w:val="000C489F"/>
    <w:rsid w:val="000C5A9C"/>
    <w:rsid w:val="000D4729"/>
    <w:rsid w:val="000E06F1"/>
    <w:rsid w:val="000E47C1"/>
    <w:rsid w:val="000E4F77"/>
    <w:rsid w:val="000E679B"/>
    <w:rsid w:val="000F18D3"/>
    <w:rsid w:val="000F28AF"/>
    <w:rsid w:val="000F7A00"/>
    <w:rsid w:val="00100899"/>
    <w:rsid w:val="00105D15"/>
    <w:rsid w:val="00107EA1"/>
    <w:rsid w:val="001132AF"/>
    <w:rsid w:val="001159E8"/>
    <w:rsid w:val="001247C0"/>
    <w:rsid w:val="00124D85"/>
    <w:rsid w:val="00160B67"/>
    <w:rsid w:val="0016495D"/>
    <w:rsid w:val="001759D9"/>
    <w:rsid w:val="001822F7"/>
    <w:rsid w:val="00194DC3"/>
    <w:rsid w:val="001A774F"/>
    <w:rsid w:val="001B0A38"/>
    <w:rsid w:val="001B27EE"/>
    <w:rsid w:val="001B40DA"/>
    <w:rsid w:val="001C12E8"/>
    <w:rsid w:val="001D4094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527DA"/>
    <w:rsid w:val="003569D0"/>
    <w:rsid w:val="0036640B"/>
    <w:rsid w:val="00377EEC"/>
    <w:rsid w:val="003906EA"/>
    <w:rsid w:val="00395567"/>
    <w:rsid w:val="003A0C05"/>
    <w:rsid w:val="003A0ED0"/>
    <w:rsid w:val="003B4A38"/>
    <w:rsid w:val="003B4DEB"/>
    <w:rsid w:val="003B7DA2"/>
    <w:rsid w:val="003C2286"/>
    <w:rsid w:val="003F26AE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55922"/>
    <w:rsid w:val="00470EC5"/>
    <w:rsid w:val="0047605E"/>
    <w:rsid w:val="004760E5"/>
    <w:rsid w:val="00476423"/>
    <w:rsid w:val="00477966"/>
    <w:rsid w:val="00485806"/>
    <w:rsid w:val="004941DE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9095D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3DED"/>
    <w:rsid w:val="00616C94"/>
    <w:rsid w:val="00625747"/>
    <w:rsid w:val="00626D22"/>
    <w:rsid w:val="00630172"/>
    <w:rsid w:val="0064085C"/>
    <w:rsid w:val="00641B80"/>
    <w:rsid w:val="00644BE9"/>
    <w:rsid w:val="00657C17"/>
    <w:rsid w:val="0066073E"/>
    <w:rsid w:val="006742D7"/>
    <w:rsid w:val="00676C02"/>
    <w:rsid w:val="00680F12"/>
    <w:rsid w:val="00685FB0"/>
    <w:rsid w:val="00696070"/>
    <w:rsid w:val="00696BE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33DA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2DD9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E7CF2"/>
    <w:rsid w:val="008F05AF"/>
    <w:rsid w:val="008F25C0"/>
    <w:rsid w:val="008F4558"/>
    <w:rsid w:val="008F6C0E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87C82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507F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24AF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22A8"/>
    <w:rsid w:val="00AD7B9C"/>
    <w:rsid w:val="00AE43CB"/>
    <w:rsid w:val="00AE58D9"/>
    <w:rsid w:val="00AF0632"/>
    <w:rsid w:val="00AF323E"/>
    <w:rsid w:val="00B0518D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87104"/>
    <w:rsid w:val="00B9175A"/>
    <w:rsid w:val="00B92E73"/>
    <w:rsid w:val="00B9435F"/>
    <w:rsid w:val="00BA3FA7"/>
    <w:rsid w:val="00BA6046"/>
    <w:rsid w:val="00BB1643"/>
    <w:rsid w:val="00BB22B9"/>
    <w:rsid w:val="00BB29EC"/>
    <w:rsid w:val="00BB591C"/>
    <w:rsid w:val="00BB64DB"/>
    <w:rsid w:val="00BC2A49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0CCB"/>
    <w:rsid w:val="00C73120"/>
    <w:rsid w:val="00C826F0"/>
    <w:rsid w:val="00C85A85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1C6C"/>
    <w:rsid w:val="00CD67AB"/>
    <w:rsid w:val="00CD738F"/>
    <w:rsid w:val="00CE384E"/>
    <w:rsid w:val="00CE52EB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B0849"/>
    <w:rsid w:val="00DB3483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602BE"/>
    <w:rsid w:val="00E62516"/>
    <w:rsid w:val="00E72867"/>
    <w:rsid w:val="00E732F6"/>
    <w:rsid w:val="00E96BA1"/>
    <w:rsid w:val="00EA186D"/>
    <w:rsid w:val="00EA28B2"/>
    <w:rsid w:val="00EA7D8F"/>
    <w:rsid w:val="00EB1794"/>
    <w:rsid w:val="00EC13FF"/>
    <w:rsid w:val="00EC77F2"/>
    <w:rsid w:val="00EE3588"/>
    <w:rsid w:val="00EF090D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76B7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LjhNADDX3_6AOmfkV0sNonE9RmhtX8RFJ0AZPY3TFU/edit?usp=shar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3537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3</cp:revision>
  <cp:lastPrinted>2017-04-13T00:50:00Z</cp:lastPrinted>
  <dcterms:created xsi:type="dcterms:W3CDTF">2023-05-15T21:13:00Z</dcterms:created>
  <dcterms:modified xsi:type="dcterms:W3CDTF">2023-05-15T21:14:00Z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