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6FB9D7CB" w:rsidR="0080639A" w:rsidRPr="00324C4A" w:rsidRDefault="00A3357E" w:rsidP="00A4282D">
      <w:pPr>
        <w:pStyle w:val="Title"/>
        <w:rPr>
          <w:rFonts w:asciiTheme="majorHAnsi" w:hAnsiTheme="majorHAnsi"/>
          <w:sz w:val="40"/>
          <w:szCs w:val="40"/>
        </w:rPr>
      </w:pPr>
      <w:r>
        <w:rPr>
          <w:rFonts w:asciiTheme="majorHAnsi" w:hAnsiTheme="majorHAnsi"/>
          <w:sz w:val="40"/>
          <w:szCs w:val="40"/>
        </w:rPr>
        <w:t>Noncredit, Pre-transfer, and Continuing Education</w:t>
      </w:r>
      <w:r w:rsidR="006B036D" w:rsidRPr="00324C4A">
        <w:rPr>
          <w:rFonts w:asciiTheme="majorHAnsi" w:hAnsiTheme="majorHAnsi"/>
          <w:sz w:val="40"/>
          <w:szCs w:val="40"/>
        </w:rPr>
        <w:t xml:space="preserve"> Committee</w:t>
      </w:r>
    </w:p>
    <w:p w14:paraId="26B13B5C" w14:textId="328801A5" w:rsidR="0080639A" w:rsidRPr="00324C4A" w:rsidRDefault="009122DE" w:rsidP="00A4282D">
      <w:pPr>
        <w:pStyle w:val="Title"/>
        <w:rPr>
          <w:rFonts w:ascii="Calibri" w:hAnsi="Calibri" w:cs="Calibri"/>
        </w:rPr>
      </w:pPr>
      <w:r>
        <w:rPr>
          <w:rFonts w:ascii="Calibri" w:hAnsi="Calibri" w:cs="Calibri"/>
        </w:rPr>
        <w:t>Monday</w:t>
      </w:r>
      <w:r w:rsidR="00D33D31" w:rsidRPr="00324C4A">
        <w:rPr>
          <w:rFonts w:ascii="Calibri" w:hAnsi="Calibri" w:cs="Calibri"/>
        </w:rPr>
        <w:t xml:space="preserve">, </w:t>
      </w:r>
      <w:r w:rsidR="00CD2576">
        <w:rPr>
          <w:rFonts w:ascii="Calibri" w:hAnsi="Calibri" w:cs="Calibri"/>
        </w:rPr>
        <w:t>February 27, 2023</w:t>
      </w:r>
    </w:p>
    <w:p w14:paraId="379AB168" w14:textId="2A4FD6B3" w:rsidR="008155B8" w:rsidRPr="00324C4A" w:rsidRDefault="00CD2576" w:rsidP="008155B8">
      <w:pPr>
        <w:pStyle w:val="Title"/>
        <w:rPr>
          <w:rFonts w:ascii="Calibri" w:hAnsi="Calibri" w:cs="Calibri"/>
        </w:rPr>
      </w:pPr>
      <w:r>
        <w:rPr>
          <w:rFonts w:ascii="Calibri" w:hAnsi="Calibri" w:cs="Calibri"/>
        </w:rPr>
        <w:t>1:30 p.m.</w:t>
      </w:r>
      <w:r w:rsidR="00016875" w:rsidRPr="00324C4A">
        <w:rPr>
          <w:rFonts w:ascii="Calibri" w:hAnsi="Calibri" w:cs="Calibri"/>
        </w:rPr>
        <w:t>—</w:t>
      </w:r>
      <w:r>
        <w:rPr>
          <w:rFonts w:ascii="Calibri" w:hAnsi="Calibri" w:cs="Calibri"/>
        </w:rPr>
        <w:t>3:00</w:t>
      </w:r>
      <w:r w:rsidR="00016875" w:rsidRPr="00324C4A">
        <w:rPr>
          <w:rFonts w:ascii="Calibri" w:hAnsi="Calibri" w:cs="Calibri"/>
        </w:rPr>
        <w:t xml:space="preserve"> </w:t>
      </w:r>
      <w:r>
        <w:rPr>
          <w:rFonts w:ascii="Calibri" w:hAnsi="Calibri" w:cs="Calibri"/>
        </w:rPr>
        <w:t>p</w:t>
      </w:r>
      <w:r w:rsidR="00016875" w:rsidRPr="00324C4A">
        <w:rPr>
          <w:rFonts w:ascii="Calibri" w:hAnsi="Calibri" w:cs="Calibri"/>
        </w:rPr>
        <w:t>.m.</w:t>
      </w:r>
    </w:p>
    <w:p w14:paraId="545BBE4A" w14:textId="362AB7BD" w:rsidR="00D4742C" w:rsidRDefault="00027B97" w:rsidP="000A7412">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17167A99">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01E95339" w14:textId="5C5E0C14" w:rsidR="00027B97" w:rsidRPr="00324C4A" w:rsidRDefault="00F5024E">
                            <w:pPr>
                              <w:rPr>
                                <w:sz w:val="22"/>
                                <w:szCs w:val="22"/>
                              </w:rPr>
                            </w:pPr>
                            <w:r w:rsidRPr="00F5024E">
                              <w:rPr>
                                <w:rFonts w:ascii="Helvetica" w:hAnsi="Helvetica" w:cs="Helvetica"/>
                                <w:color w:val="333333"/>
                                <w:sz w:val="18"/>
                                <w:szCs w:val="18"/>
                                <w:shd w:val="clear" w:color="auto" w:fill="FFFFFF"/>
                              </w:rPr>
                              <w:t>The Academic Senate Committee on Noncredit, Pre-Transfer, &amp; Continuing Education gathers information on best practices in providing equitable and accessible instruction and support services to students who are engaged in extended learning, which includes transitioning to post-secondary education, including support for pre-transfer pathways, workforce success, and/or other skill building opportunities. The Committee conveys this information to the field through breakout sessions at institutes and conferences, workshops, and papers. The Committee will: 1) serve as a resource to the Executive Committee on issues related to instruction, counseling, student services, and program development in noncredit education, pre-transfer pathways, and continuing education, including how they are embedded in institutional initiatives to ensure student success and learning, as well as the role of faculty engaged in this work, as related to governance and local participation in academic and professional activities; and 2) review policies and make recommendations to the Executive Committee. The Association of Community and Continuing Education (ACCE) appoints a member to serve as a liaison to this 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">
                <v:textbox style="mso-fit-shape-to-text:t">
                  <w:txbxContent>
                    <w:p w14:paraId="01E95339" w14:textId="5C5E0C14" w:rsidR="00027B97" w:rsidRPr="00324C4A" w:rsidRDefault="00F5024E">
                      <w:pPr>
                        <w:rPr>
                          <w:sz w:val="22"/>
                          <w:szCs w:val="22"/>
                        </w:rPr>
                      </w:pPr>
                      <w:r w:rsidRPr="00F5024E">
                        <w:rPr>
                          <w:rFonts w:ascii="Helvetica" w:hAnsi="Helvetica" w:cs="Helvetica"/>
                          <w:color w:val="333333"/>
                          <w:sz w:val="18"/>
                          <w:szCs w:val="18"/>
                          <w:shd w:val="clear" w:color="auto" w:fill="FFFFFF"/>
                        </w:rPr>
                        <w:t>The Academic Senate Committee on Noncredit, Pre-Transfer, &amp; Continuing Education gathers information on best practices in providing equitable and accessible instruction and support services to students who are engaged in extended learning, which includes transitioning to post-secondary education, including support for pre-transfer pathways, workforce success, and/or other skill building opportunities. The Committee conveys this information to the field through breakout sessions at institutes and conferences, workshops, and papers. The Committee will: 1) serve as a resource to the Executive Committee on issues related to instruction, counseling, student services, and program development in noncredit education, pre-transfer pathways, and continuing education, including how they are embedded in institutional initiatives to ensure student success and learning, as well as the role of faculty engaged in this work, as related to governance and local participation in academic and professional activities; and 2) review policies and make recommendations to the Executive Committee. The Association of Community and Continuing Education (ACCE) appoints a member to serve as a liaison to this committee.</w:t>
                      </w:r>
                    </w:p>
                  </w:txbxContent>
                </v:textbox>
                <w10:wrap type="square"/>
              </v:shape>
            </w:pict>
          </mc:Fallback>
        </mc:AlternateContent>
      </w:r>
      <w:r w:rsidRPr="00324C4A">
        <w:rPr>
          <w:rFonts w:ascii="Calibri" w:hAnsi="Calibri" w:cs="Calibri"/>
        </w:rPr>
        <w:t xml:space="preserve">Zoom Info </w:t>
      </w:r>
    </w:p>
    <w:p w14:paraId="043E55FE" w14:textId="3A757260" w:rsidR="00A2082F" w:rsidRPr="000F4AD1" w:rsidRDefault="00000000" w:rsidP="00A2082F">
      <w:pPr>
        <w:pStyle w:val="Title"/>
        <w:rPr>
          <w:rFonts w:ascii="Calibri" w:hAnsi="Calibri" w:cs="Calibri"/>
          <w:b w:val="0"/>
          <w:bCs w:val="0"/>
          <w:sz w:val="22"/>
          <w:szCs w:val="22"/>
        </w:rPr>
      </w:pPr>
      <w:hyperlink r:id="rId8" w:history="1">
        <w:r w:rsidR="000F4AD1" w:rsidRPr="009370F9">
          <w:rPr>
            <w:rStyle w:val="Hyperlink"/>
            <w:rFonts w:ascii="Calibri" w:hAnsi="Calibri" w:cs="Calibri"/>
            <w:b w:val="0"/>
            <w:bCs w:val="0"/>
            <w:sz w:val="22"/>
            <w:szCs w:val="22"/>
          </w:rPr>
          <w:t>https://us06web.zoom.us/j/89783511032?pwd=cng2M0IvZmloWGFNREZPSURJbWhZUT09</w:t>
        </w:r>
      </w:hyperlink>
      <w:r w:rsidR="000F4AD1">
        <w:rPr>
          <w:rFonts w:ascii="Calibri" w:hAnsi="Calibri" w:cs="Calibri"/>
          <w:b w:val="0"/>
          <w:bCs w:val="0"/>
          <w:sz w:val="22"/>
          <w:szCs w:val="22"/>
        </w:rPr>
        <w:t xml:space="preserve"> </w:t>
      </w:r>
    </w:p>
    <w:p w14:paraId="486C805F" w14:textId="77777777" w:rsidR="00A2082F" w:rsidRPr="000F4AD1" w:rsidRDefault="00A2082F" w:rsidP="00A2082F">
      <w:pPr>
        <w:pStyle w:val="Title"/>
        <w:rPr>
          <w:rFonts w:ascii="Calibri" w:hAnsi="Calibri" w:cs="Calibri"/>
          <w:b w:val="0"/>
          <w:bCs w:val="0"/>
          <w:sz w:val="22"/>
          <w:szCs w:val="22"/>
        </w:rPr>
      </w:pPr>
      <w:r w:rsidRPr="000F4AD1">
        <w:rPr>
          <w:rFonts w:ascii="Calibri" w:hAnsi="Calibri" w:cs="Calibri"/>
          <w:b w:val="0"/>
          <w:bCs w:val="0"/>
          <w:sz w:val="22"/>
          <w:szCs w:val="22"/>
        </w:rPr>
        <w:t>Meeting ID: 897 8351 1032</w:t>
      </w:r>
    </w:p>
    <w:p w14:paraId="0585A557" w14:textId="77777777" w:rsidR="00A2082F" w:rsidRPr="000F4AD1" w:rsidRDefault="00A2082F" w:rsidP="00A2082F">
      <w:pPr>
        <w:pStyle w:val="Title"/>
        <w:rPr>
          <w:rFonts w:ascii="Calibri" w:hAnsi="Calibri" w:cs="Calibri"/>
          <w:b w:val="0"/>
          <w:bCs w:val="0"/>
          <w:sz w:val="22"/>
          <w:szCs w:val="22"/>
        </w:rPr>
      </w:pPr>
      <w:r w:rsidRPr="000F4AD1">
        <w:rPr>
          <w:rFonts w:ascii="Calibri" w:hAnsi="Calibri" w:cs="Calibri"/>
          <w:b w:val="0"/>
          <w:bCs w:val="0"/>
          <w:sz w:val="22"/>
          <w:szCs w:val="22"/>
        </w:rPr>
        <w:t>Passcode: 457306</w:t>
      </w:r>
    </w:p>
    <w:p w14:paraId="77CD65D7" w14:textId="6958FBD7" w:rsidR="00A2082F" w:rsidRPr="000F4AD1" w:rsidRDefault="00A2082F" w:rsidP="000F4AD1">
      <w:pPr>
        <w:pStyle w:val="Title"/>
        <w:rPr>
          <w:rFonts w:ascii="Calibri" w:hAnsi="Calibri" w:cs="Calibri"/>
          <w:b w:val="0"/>
          <w:bCs w:val="0"/>
          <w:sz w:val="22"/>
          <w:szCs w:val="22"/>
        </w:rPr>
      </w:pPr>
      <w:r w:rsidRPr="000F4AD1">
        <w:rPr>
          <w:rFonts w:ascii="Calibri" w:hAnsi="Calibri" w:cs="Calibri"/>
          <w:b w:val="0"/>
          <w:bCs w:val="0"/>
          <w:sz w:val="22"/>
          <w:szCs w:val="22"/>
        </w:rPr>
        <w:t>One tap mobile</w:t>
      </w:r>
      <w:r w:rsidR="00CD13AD" w:rsidRPr="000F4AD1">
        <w:rPr>
          <w:rFonts w:ascii="Calibri" w:hAnsi="Calibri" w:cs="Calibri"/>
          <w:b w:val="0"/>
          <w:bCs w:val="0"/>
          <w:sz w:val="22"/>
          <w:szCs w:val="22"/>
        </w:rPr>
        <w:t xml:space="preserve"> </w:t>
      </w:r>
      <w:r w:rsidRPr="000F4AD1">
        <w:rPr>
          <w:rFonts w:ascii="Calibri" w:hAnsi="Calibri" w:cs="Calibri"/>
          <w:b w:val="0"/>
          <w:bCs w:val="0"/>
          <w:sz w:val="22"/>
          <w:szCs w:val="22"/>
        </w:rPr>
        <w:t>+16694449171,,89783511032# US</w:t>
      </w:r>
    </w:p>
    <w:p w14:paraId="492E18A6" w14:textId="5A0E556E" w:rsidR="00A2082F" w:rsidRPr="000F4AD1" w:rsidRDefault="00A2082F" w:rsidP="00A2082F">
      <w:pPr>
        <w:pStyle w:val="Title"/>
        <w:rPr>
          <w:rFonts w:ascii="Calibri" w:hAnsi="Calibri" w:cs="Calibri"/>
          <w:b w:val="0"/>
          <w:bCs w:val="0"/>
          <w:sz w:val="22"/>
          <w:szCs w:val="22"/>
        </w:rPr>
      </w:pPr>
      <w:r w:rsidRPr="000F4AD1">
        <w:rPr>
          <w:rFonts w:ascii="Calibri" w:hAnsi="Calibri" w:cs="Calibri"/>
          <w:b w:val="0"/>
          <w:bCs w:val="0"/>
          <w:sz w:val="22"/>
          <w:szCs w:val="22"/>
        </w:rPr>
        <w:t>Dial +1 669 444 9171 US</w:t>
      </w:r>
    </w:p>
    <w:p w14:paraId="1FD78C14" w14:textId="77777777" w:rsidR="00A2082F" w:rsidRPr="00A11A74" w:rsidRDefault="00A2082F" w:rsidP="000A7412">
      <w:pPr>
        <w:pStyle w:val="Title"/>
        <w:rPr>
          <w:rFonts w:ascii="Calibri" w:hAnsi="Calibri" w:cs="Calibri"/>
          <w:sz w:val="16"/>
          <w:szCs w:val="16"/>
        </w:rPr>
      </w:pPr>
    </w:p>
    <w:p w14:paraId="6A2E796D" w14:textId="23DDE450" w:rsidR="00A4282D" w:rsidRPr="00D82588" w:rsidRDefault="00A4282D" w:rsidP="00EC3A0E">
      <w:pPr>
        <w:pStyle w:val="Heading1"/>
        <w:jc w:val="center"/>
        <w:rPr>
          <w:rFonts w:ascii="Calibri" w:hAnsi="Calibri" w:cs="Calibri"/>
          <w:b/>
          <w:bCs/>
          <w:sz w:val="32"/>
          <w:szCs w:val="32"/>
        </w:rPr>
      </w:pPr>
      <w:r w:rsidRPr="00D82588">
        <w:rPr>
          <w:rFonts w:ascii="Calibri" w:hAnsi="Calibri" w:cs="Calibri"/>
          <w:b/>
          <w:bCs/>
          <w:sz w:val="32"/>
          <w:szCs w:val="32"/>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D2FC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" strokeweight="2.25pt"/>
            </w:pict>
          </mc:Fallback>
        </mc:AlternateContent>
      </w:r>
    </w:p>
    <w:p w14:paraId="43C211F7" w14:textId="69236EA8" w:rsidR="0080639A" w:rsidRPr="00C46745" w:rsidRDefault="0080639A" w:rsidP="00BB64DB">
      <w:pPr>
        <w:numPr>
          <w:ilvl w:val="0"/>
          <w:numId w:val="7"/>
        </w:numPr>
        <w:rPr>
          <w:rFonts w:ascii="Calibri" w:hAnsi="Calibri" w:cs="Calibri"/>
          <w:sz w:val="22"/>
          <w:szCs w:val="22"/>
        </w:rPr>
      </w:pPr>
      <w:r w:rsidRPr="00C46745">
        <w:rPr>
          <w:rFonts w:ascii="Calibri" w:hAnsi="Calibri" w:cs="Calibri"/>
          <w:sz w:val="22"/>
          <w:szCs w:val="22"/>
        </w:rPr>
        <w:t>Call to Order</w:t>
      </w:r>
      <w:r w:rsidR="00F206E2" w:rsidRPr="00C46745">
        <w:rPr>
          <w:rFonts w:ascii="Calibri" w:hAnsi="Calibri" w:cs="Calibri"/>
          <w:sz w:val="22"/>
          <w:szCs w:val="22"/>
        </w:rPr>
        <w:t xml:space="preserve"> and </w:t>
      </w:r>
      <w:r w:rsidR="003C600D" w:rsidRPr="00C46745">
        <w:rPr>
          <w:rFonts w:ascii="Calibri" w:hAnsi="Calibri" w:cs="Calibri"/>
          <w:sz w:val="22"/>
          <w:szCs w:val="22"/>
        </w:rPr>
        <w:t>Roll Call</w:t>
      </w:r>
      <w:r w:rsidR="00616C14" w:rsidRPr="00616C14">
        <w:rPr>
          <w:rFonts w:ascii="Calibri" w:hAnsi="Calibri" w:cs="Calibri"/>
          <w:sz w:val="22"/>
          <w:szCs w:val="22"/>
        </w:rPr>
        <w:t xml:space="preserve"> </w:t>
      </w:r>
    </w:p>
    <w:tbl>
      <w:tblPr>
        <w:tblStyle w:val="TableGrid"/>
        <w:tblW w:w="0" w:type="auto"/>
        <w:tblInd w:w="1080" w:type="dxa"/>
        <w:tblLook w:val="04A0" w:firstRow="1" w:lastRow="0" w:firstColumn="1" w:lastColumn="0" w:noHBand="0" w:noVBand="1"/>
      </w:tblPr>
      <w:tblGrid>
        <w:gridCol w:w="3325"/>
        <w:gridCol w:w="2655"/>
        <w:gridCol w:w="3010"/>
      </w:tblGrid>
      <w:tr w:rsidR="003C600D" w:rsidRPr="00C46745" w14:paraId="44BC33C7" w14:textId="77777777" w:rsidTr="000A7412">
        <w:tc>
          <w:tcPr>
            <w:tcW w:w="3325" w:type="dxa"/>
          </w:tcPr>
          <w:p w14:paraId="379D7947" w14:textId="77777777" w:rsidR="003C600D" w:rsidRPr="00C46745" w:rsidRDefault="003C600D" w:rsidP="00015BE3">
            <w:pPr>
              <w:rPr>
                <w:rFonts w:ascii="Calibri" w:hAnsi="Calibri" w:cs="Calibri"/>
                <w:sz w:val="22"/>
                <w:szCs w:val="22"/>
              </w:rPr>
            </w:pPr>
            <w:r w:rsidRPr="00C46745">
              <w:rPr>
                <w:rFonts w:ascii="Calibri" w:hAnsi="Calibri" w:cs="Calibri"/>
                <w:sz w:val="22"/>
                <w:szCs w:val="22"/>
              </w:rPr>
              <w:t>Michelle Bean—Chair</w:t>
            </w:r>
          </w:p>
        </w:tc>
        <w:tc>
          <w:tcPr>
            <w:tcW w:w="2655" w:type="dxa"/>
          </w:tcPr>
          <w:p w14:paraId="2F425CE7" w14:textId="21773159" w:rsidR="003C600D" w:rsidRPr="00C46745" w:rsidRDefault="00616C14" w:rsidP="00015BE3">
            <w:pPr>
              <w:rPr>
                <w:rFonts w:ascii="Calibri" w:hAnsi="Calibri" w:cs="Calibri"/>
                <w:sz w:val="22"/>
                <w:szCs w:val="22"/>
              </w:rPr>
            </w:pPr>
            <w:r>
              <w:rPr>
                <w:rFonts w:ascii="Calibri" w:hAnsi="Calibri" w:cs="Calibri"/>
                <w:sz w:val="22"/>
                <w:szCs w:val="22"/>
              </w:rPr>
              <w:t>Maryanne Galindo</w:t>
            </w:r>
          </w:p>
        </w:tc>
        <w:tc>
          <w:tcPr>
            <w:tcW w:w="3010" w:type="dxa"/>
          </w:tcPr>
          <w:p w14:paraId="1FF2E808" w14:textId="0F59014B" w:rsidR="003C600D" w:rsidRPr="00C46745" w:rsidRDefault="00616C14" w:rsidP="00015BE3">
            <w:pPr>
              <w:rPr>
                <w:rFonts w:ascii="Calibri" w:hAnsi="Calibri" w:cs="Calibri"/>
                <w:sz w:val="22"/>
                <w:szCs w:val="22"/>
              </w:rPr>
            </w:pPr>
            <w:r>
              <w:rPr>
                <w:rFonts w:ascii="Calibri" w:hAnsi="Calibri" w:cs="Calibri"/>
                <w:sz w:val="22"/>
                <w:szCs w:val="22"/>
              </w:rPr>
              <w:t>Carolina Kussoy</w:t>
            </w:r>
          </w:p>
        </w:tc>
      </w:tr>
      <w:tr w:rsidR="003C600D" w:rsidRPr="00C46745" w14:paraId="7F1C4446" w14:textId="77777777" w:rsidTr="000A7412">
        <w:tc>
          <w:tcPr>
            <w:tcW w:w="3325" w:type="dxa"/>
          </w:tcPr>
          <w:p w14:paraId="031B2DF7" w14:textId="02252CBF" w:rsidR="003C600D" w:rsidRPr="00C46745" w:rsidRDefault="000A7412" w:rsidP="00015BE3">
            <w:pPr>
              <w:rPr>
                <w:rFonts w:ascii="Calibri" w:hAnsi="Calibri" w:cs="Calibri"/>
                <w:sz w:val="22"/>
                <w:szCs w:val="22"/>
              </w:rPr>
            </w:pPr>
            <w:r>
              <w:rPr>
                <w:rFonts w:ascii="Calibri" w:hAnsi="Calibri" w:cs="Calibri"/>
                <w:sz w:val="22"/>
                <w:szCs w:val="22"/>
              </w:rPr>
              <w:t>Christopher Howerton</w:t>
            </w:r>
            <w:r w:rsidR="007277DC">
              <w:rPr>
                <w:rFonts w:ascii="Calibri" w:hAnsi="Calibri" w:cs="Calibri"/>
                <w:sz w:val="22"/>
                <w:szCs w:val="22"/>
              </w:rPr>
              <w:t>—</w:t>
            </w:r>
            <w:r w:rsidR="003C600D" w:rsidRPr="00C46745">
              <w:rPr>
                <w:rFonts w:ascii="Calibri" w:hAnsi="Calibri" w:cs="Calibri"/>
                <w:sz w:val="22"/>
                <w:szCs w:val="22"/>
              </w:rPr>
              <w:t>2</w:t>
            </w:r>
            <w:r w:rsidR="003C600D" w:rsidRPr="00C46745">
              <w:rPr>
                <w:rFonts w:ascii="Calibri" w:hAnsi="Calibri" w:cs="Calibri"/>
                <w:sz w:val="22"/>
                <w:szCs w:val="22"/>
                <w:vertAlign w:val="superscript"/>
              </w:rPr>
              <w:t>nd</w:t>
            </w:r>
            <w:r w:rsidR="003C600D" w:rsidRPr="00C46745">
              <w:rPr>
                <w:rFonts w:ascii="Calibri" w:hAnsi="Calibri" w:cs="Calibri"/>
                <w:sz w:val="22"/>
                <w:szCs w:val="22"/>
              </w:rPr>
              <w:t xml:space="preserve"> Chair</w:t>
            </w:r>
          </w:p>
        </w:tc>
        <w:tc>
          <w:tcPr>
            <w:tcW w:w="2655" w:type="dxa"/>
          </w:tcPr>
          <w:p w14:paraId="44BF19F2" w14:textId="44766FB2" w:rsidR="003C600D" w:rsidRPr="00C46745" w:rsidRDefault="00616C14" w:rsidP="00015BE3">
            <w:pPr>
              <w:rPr>
                <w:rFonts w:ascii="Calibri" w:hAnsi="Calibri" w:cs="Calibri"/>
                <w:sz w:val="22"/>
                <w:szCs w:val="22"/>
              </w:rPr>
            </w:pPr>
            <w:r>
              <w:rPr>
                <w:rFonts w:ascii="Calibri" w:hAnsi="Calibri" w:cs="Calibri"/>
                <w:sz w:val="22"/>
                <w:szCs w:val="22"/>
              </w:rPr>
              <w:t>Janue Johnson</w:t>
            </w:r>
          </w:p>
        </w:tc>
        <w:tc>
          <w:tcPr>
            <w:tcW w:w="3010" w:type="dxa"/>
          </w:tcPr>
          <w:p w14:paraId="7253421D" w14:textId="0E315C12" w:rsidR="003C600D" w:rsidRPr="00C46745" w:rsidRDefault="00616C14" w:rsidP="00015BE3">
            <w:pPr>
              <w:rPr>
                <w:rFonts w:ascii="Calibri" w:hAnsi="Calibri" w:cs="Calibri"/>
                <w:sz w:val="22"/>
                <w:szCs w:val="22"/>
              </w:rPr>
            </w:pPr>
            <w:r>
              <w:rPr>
                <w:rFonts w:ascii="Calibri" w:hAnsi="Calibri" w:cs="Calibri"/>
                <w:sz w:val="22"/>
                <w:szCs w:val="22"/>
              </w:rPr>
              <w:t>Liliana Martinez</w:t>
            </w:r>
          </w:p>
        </w:tc>
      </w:tr>
      <w:tr w:rsidR="00A33E26" w:rsidRPr="00C46745" w14:paraId="4334AF05" w14:textId="77777777" w:rsidTr="000A7412">
        <w:tc>
          <w:tcPr>
            <w:tcW w:w="3325" w:type="dxa"/>
          </w:tcPr>
          <w:p w14:paraId="458058AF" w14:textId="6BB381A2" w:rsidR="00A33E26" w:rsidRDefault="00616C14" w:rsidP="00015BE3">
            <w:pPr>
              <w:rPr>
                <w:rFonts w:ascii="Calibri" w:hAnsi="Calibri" w:cs="Calibri"/>
                <w:sz w:val="22"/>
                <w:szCs w:val="22"/>
              </w:rPr>
            </w:pPr>
            <w:r>
              <w:rPr>
                <w:rFonts w:ascii="Calibri" w:hAnsi="Calibri" w:cs="Calibri"/>
                <w:sz w:val="22"/>
                <w:szCs w:val="22"/>
              </w:rPr>
              <w:t xml:space="preserve">Leticia Barajas </w:t>
            </w:r>
          </w:p>
        </w:tc>
        <w:tc>
          <w:tcPr>
            <w:tcW w:w="2655" w:type="dxa"/>
          </w:tcPr>
          <w:p w14:paraId="67D7033E" w14:textId="16A5EA5F" w:rsidR="00A33E26" w:rsidRDefault="00616C14" w:rsidP="00015BE3">
            <w:pPr>
              <w:rPr>
                <w:rFonts w:ascii="Calibri" w:hAnsi="Calibri" w:cs="Calibri"/>
                <w:sz w:val="22"/>
                <w:szCs w:val="22"/>
              </w:rPr>
            </w:pPr>
            <w:r>
              <w:rPr>
                <w:rFonts w:ascii="Calibri" w:hAnsi="Calibri" w:cs="Calibri"/>
                <w:sz w:val="22"/>
                <w:szCs w:val="22"/>
              </w:rPr>
              <w:t>Nadia Khan</w:t>
            </w:r>
          </w:p>
        </w:tc>
        <w:tc>
          <w:tcPr>
            <w:tcW w:w="3010" w:type="dxa"/>
          </w:tcPr>
          <w:p w14:paraId="3EA46147" w14:textId="7459ED8F" w:rsidR="00A33E26" w:rsidRDefault="00A06910" w:rsidP="00015BE3">
            <w:pPr>
              <w:rPr>
                <w:rFonts w:ascii="Calibri" w:hAnsi="Calibri" w:cs="Calibri"/>
                <w:sz w:val="22"/>
                <w:szCs w:val="22"/>
              </w:rPr>
            </w:pPr>
            <w:r>
              <w:rPr>
                <w:rFonts w:ascii="Calibri" w:hAnsi="Calibri" w:cs="Calibri"/>
                <w:sz w:val="22"/>
                <w:szCs w:val="22"/>
              </w:rPr>
              <w:t>Luciano Morales</w:t>
            </w:r>
          </w:p>
        </w:tc>
      </w:tr>
    </w:tbl>
    <w:p w14:paraId="1041AC66" w14:textId="77777777" w:rsidR="00B205A7" w:rsidRPr="00C46745" w:rsidRDefault="00B205A7" w:rsidP="00EC3A0E">
      <w:pPr>
        <w:rPr>
          <w:rFonts w:ascii="Calibri" w:hAnsi="Calibri" w:cs="Calibri"/>
          <w:sz w:val="22"/>
          <w:szCs w:val="22"/>
        </w:rPr>
      </w:pPr>
    </w:p>
    <w:p w14:paraId="0A876294" w14:textId="14125374" w:rsidR="00C46F03" w:rsidRDefault="00C46F03" w:rsidP="00C46F03">
      <w:pPr>
        <w:numPr>
          <w:ilvl w:val="0"/>
          <w:numId w:val="14"/>
        </w:numPr>
        <w:rPr>
          <w:rFonts w:ascii="Calibri" w:hAnsi="Calibri" w:cs="Calibri"/>
          <w:sz w:val="22"/>
          <w:szCs w:val="22"/>
        </w:rPr>
      </w:pPr>
      <w:r w:rsidRPr="00C46745">
        <w:rPr>
          <w:rFonts w:ascii="Calibri" w:hAnsi="Calibri" w:cs="Calibri"/>
          <w:sz w:val="22"/>
          <w:szCs w:val="22"/>
        </w:rPr>
        <w:t xml:space="preserve">Shout-outs, Affirmations, and </w:t>
      </w:r>
      <w:r>
        <w:rPr>
          <w:rFonts w:ascii="Calibri" w:hAnsi="Calibri" w:cs="Calibri"/>
          <w:sz w:val="22"/>
          <w:szCs w:val="22"/>
        </w:rPr>
        <w:t>Connection</w:t>
      </w:r>
    </w:p>
    <w:p w14:paraId="26CE3D13" w14:textId="77777777" w:rsidR="00162B41" w:rsidRDefault="00162B41" w:rsidP="00162B41">
      <w:pPr>
        <w:ind w:left="1080"/>
        <w:rPr>
          <w:rFonts w:ascii="Calibri" w:hAnsi="Calibri" w:cs="Calibri"/>
          <w:sz w:val="22"/>
          <w:szCs w:val="22"/>
        </w:rPr>
      </w:pPr>
    </w:p>
    <w:p w14:paraId="7E8507AF" w14:textId="0C129B15" w:rsidR="00960297" w:rsidRDefault="00960297" w:rsidP="00C46F03">
      <w:pPr>
        <w:numPr>
          <w:ilvl w:val="0"/>
          <w:numId w:val="14"/>
        </w:numPr>
        <w:rPr>
          <w:rFonts w:ascii="Calibri" w:hAnsi="Calibri" w:cs="Calibri"/>
          <w:sz w:val="22"/>
          <w:szCs w:val="22"/>
        </w:rPr>
      </w:pPr>
      <w:r>
        <w:rPr>
          <w:rFonts w:ascii="Calibri" w:hAnsi="Calibri" w:cs="Calibri"/>
          <w:sz w:val="22"/>
          <w:szCs w:val="22"/>
        </w:rPr>
        <w:t xml:space="preserve">Community </w:t>
      </w:r>
      <w:r w:rsidR="00162B41">
        <w:rPr>
          <w:rFonts w:ascii="Calibri" w:hAnsi="Calibri" w:cs="Calibri"/>
          <w:sz w:val="22"/>
          <w:szCs w:val="22"/>
        </w:rPr>
        <w:t>Agreements</w:t>
      </w:r>
    </w:p>
    <w:p w14:paraId="66123F2D" w14:textId="77777777" w:rsidR="00960297" w:rsidRPr="00A11A74" w:rsidRDefault="00960297" w:rsidP="00960297">
      <w:pPr>
        <w:pStyle w:val="NormalWeb"/>
        <w:numPr>
          <w:ilvl w:val="1"/>
          <w:numId w:val="14"/>
        </w:numPr>
        <w:spacing w:before="0" w:beforeAutospacing="0" w:after="0" w:afterAutospacing="0"/>
        <w:textAlignment w:val="baseline"/>
        <w:rPr>
          <w:rFonts w:ascii="Calibri" w:hAnsi="Calibri" w:cs="Calibri"/>
          <w:color w:val="000000"/>
          <w:sz w:val="16"/>
          <w:szCs w:val="16"/>
        </w:rPr>
      </w:pPr>
      <w:r w:rsidRPr="00A11A74">
        <w:rPr>
          <w:rFonts w:ascii="Calibri" w:hAnsi="Calibri" w:cs="Calibri"/>
          <w:color w:val="000000"/>
          <w:sz w:val="16"/>
          <w:szCs w:val="16"/>
        </w:rPr>
        <w:t>Honor each other’s stories without judgment and create a shared space.</w:t>
      </w:r>
    </w:p>
    <w:p w14:paraId="650E8573" w14:textId="77777777" w:rsidR="00960297" w:rsidRPr="00A11A74" w:rsidRDefault="00960297" w:rsidP="00960297">
      <w:pPr>
        <w:pStyle w:val="NormalWeb"/>
        <w:numPr>
          <w:ilvl w:val="1"/>
          <w:numId w:val="14"/>
        </w:numPr>
        <w:spacing w:before="0" w:beforeAutospacing="0" w:after="0" w:afterAutospacing="0"/>
        <w:textAlignment w:val="baseline"/>
        <w:rPr>
          <w:rFonts w:ascii="Calibri" w:hAnsi="Calibri" w:cs="Calibri"/>
          <w:color w:val="000000"/>
          <w:sz w:val="16"/>
          <w:szCs w:val="16"/>
        </w:rPr>
      </w:pPr>
      <w:r w:rsidRPr="00A11A74">
        <w:rPr>
          <w:rFonts w:ascii="Calibri" w:hAnsi="Calibri" w:cs="Calibri"/>
          <w:color w:val="000000"/>
          <w:sz w:val="16"/>
          <w:szCs w:val="16"/>
        </w:rPr>
        <w:t>Uplift the stories and spirit of noncredit and shifting the narrative that noncredit and continuing education is “less than.”</w:t>
      </w:r>
    </w:p>
    <w:p w14:paraId="79228063" w14:textId="77777777" w:rsidR="00960297" w:rsidRPr="00A11A74" w:rsidRDefault="00960297" w:rsidP="00960297">
      <w:pPr>
        <w:pStyle w:val="NormalWeb"/>
        <w:numPr>
          <w:ilvl w:val="1"/>
          <w:numId w:val="14"/>
        </w:numPr>
        <w:spacing w:before="0" w:beforeAutospacing="0" w:after="0" w:afterAutospacing="0"/>
        <w:textAlignment w:val="baseline"/>
        <w:rPr>
          <w:rFonts w:ascii="Calibri" w:hAnsi="Calibri" w:cs="Calibri"/>
          <w:color w:val="000000"/>
          <w:sz w:val="16"/>
          <w:szCs w:val="16"/>
        </w:rPr>
      </w:pPr>
      <w:r w:rsidRPr="00A11A74">
        <w:rPr>
          <w:rFonts w:ascii="Calibri" w:hAnsi="Calibri" w:cs="Calibri"/>
          <w:color w:val="000000"/>
          <w:sz w:val="16"/>
          <w:szCs w:val="16"/>
        </w:rPr>
        <w:t>Advocacy for regulatory change and awareness of noncredit and continuing education on a local and statewide level.</w:t>
      </w:r>
    </w:p>
    <w:p w14:paraId="523FA76A" w14:textId="1455F052" w:rsidR="00960297" w:rsidRPr="00A11A74" w:rsidRDefault="00960297" w:rsidP="00960297">
      <w:pPr>
        <w:pStyle w:val="NormalWeb"/>
        <w:numPr>
          <w:ilvl w:val="1"/>
          <w:numId w:val="14"/>
        </w:numPr>
        <w:spacing w:before="0" w:beforeAutospacing="0" w:after="0" w:afterAutospacing="0"/>
        <w:textAlignment w:val="baseline"/>
        <w:rPr>
          <w:rFonts w:ascii="Calibri" w:hAnsi="Calibri" w:cs="Calibri"/>
          <w:color w:val="000000"/>
          <w:sz w:val="16"/>
          <w:szCs w:val="16"/>
        </w:rPr>
      </w:pPr>
      <w:r w:rsidRPr="00A11A74">
        <w:rPr>
          <w:rFonts w:ascii="Calibri" w:hAnsi="Calibri" w:cs="Calibri"/>
          <w:color w:val="000000"/>
          <w:sz w:val="16"/>
          <w:szCs w:val="16"/>
        </w:rPr>
        <w:t>Provide reminders, tools, agendas, minutes, and help navigating the system to the group.</w:t>
      </w:r>
    </w:p>
    <w:p w14:paraId="288A97C9" w14:textId="77777777" w:rsidR="00C46F03" w:rsidRPr="00C46745" w:rsidRDefault="00C46F03" w:rsidP="00C46F03">
      <w:pPr>
        <w:ind w:left="1080"/>
        <w:rPr>
          <w:rFonts w:ascii="Calibri" w:hAnsi="Calibri" w:cs="Calibri"/>
          <w:sz w:val="22"/>
          <w:szCs w:val="22"/>
        </w:rPr>
      </w:pPr>
    </w:p>
    <w:p w14:paraId="0E650A9D" w14:textId="082051AC" w:rsidR="00F133F6" w:rsidRDefault="004E725E" w:rsidP="00C46F03">
      <w:pPr>
        <w:numPr>
          <w:ilvl w:val="0"/>
          <w:numId w:val="14"/>
        </w:numPr>
        <w:rPr>
          <w:rFonts w:ascii="Calibri" w:hAnsi="Calibri" w:cs="Calibri"/>
          <w:sz w:val="22"/>
          <w:szCs w:val="22"/>
        </w:rPr>
      </w:pPr>
      <w:r w:rsidRPr="00C46745">
        <w:rPr>
          <w:rFonts w:ascii="Calibri" w:hAnsi="Calibri" w:cs="Calibri"/>
          <w:sz w:val="22"/>
          <w:szCs w:val="22"/>
        </w:rPr>
        <w:t>Adoption of Agend</w:t>
      </w:r>
      <w:r w:rsidR="00927E07">
        <w:rPr>
          <w:rFonts w:ascii="Calibri" w:hAnsi="Calibri" w:cs="Calibri"/>
          <w:sz w:val="22"/>
          <w:szCs w:val="22"/>
        </w:rPr>
        <w:t>a</w:t>
      </w:r>
      <w:r w:rsidR="00CF70BB" w:rsidRPr="00C46745">
        <w:rPr>
          <w:rFonts w:ascii="Calibri" w:hAnsi="Calibri" w:cs="Calibri"/>
          <w:sz w:val="22"/>
          <w:szCs w:val="22"/>
        </w:rPr>
        <w:t xml:space="preserve"> </w:t>
      </w:r>
    </w:p>
    <w:p w14:paraId="6961C86B" w14:textId="104C58B9" w:rsidR="00927E07" w:rsidRPr="00841FB0" w:rsidRDefault="00000000" w:rsidP="00C46F03">
      <w:pPr>
        <w:numPr>
          <w:ilvl w:val="1"/>
          <w:numId w:val="14"/>
        </w:numPr>
        <w:rPr>
          <w:rFonts w:ascii="Calibri" w:hAnsi="Calibri" w:cs="Calibri"/>
          <w:sz w:val="22"/>
          <w:szCs w:val="22"/>
        </w:rPr>
      </w:pPr>
      <w:hyperlink r:id="rId9" w:history="1">
        <w:r w:rsidR="00927E07" w:rsidRPr="00522805">
          <w:rPr>
            <w:rStyle w:val="Hyperlink"/>
            <w:rFonts w:ascii="Calibri" w:hAnsi="Calibri" w:cs="Calibri"/>
            <w:sz w:val="22"/>
            <w:szCs w:val="22"/>
          </w:rPr>
          <w:t>Google Shared Folder</w:t>
        </w:r>
      </w:hyperlink>
      <w:r w:rsidR="00F667A3" w:rsidRPr="00841FB0">
        <w:rPr>
          <w:rFonts w:ascii="Calibri" w:hAnsi="Calibri" w:cs="Calibri"/>
          <w:sz w:val="22"/>
          <w:szCs w:val="22"/>
        </w:rPr>
        <w:t xml:space="preserve"> </w:t>
      </w:r>
    </w:p>
    <w:p w14:paraId="60A41FCD" w14:textId="02ACFCE0" w:rsidR="00361A27" w:rsidRPr="003D036D" w:rsidRDefault="00F720A3" w:rsidP="009D0D0B">
      <w:pPr>
        <w:numPr>
          <w:ilvl w:val="1"/>
          <w:numId w:val="14"/>
        </w:numPr>
        <w:rPr>
          <w:rFonts w:ascii="Calibri" w:hAnsi="Calibri" w:cs="Calibri"/>
          <w:sz w:val="22"/>
          <w:szCs w:val="22"/>
        </w:rPr>
      </w:pPr>
      <w:r w:rsidRPr="00C46745">
        <w:rPr>
          <w:rFonts w:ascii="Calibri" w:hAnsi="Calibri" w:cs="Calibri"/>
          <w:sz w:val="22"/>
          <w:szCs w:val="22"/>
        </w:rPr>
        <w:t>Minutes</w:t>
      </w:r>
      <w:r w:rsidR="00D30972" w:rsidRPr="00C46745">
        <w:rPr>
          <w:rFonts w:ascii="Calibri" w:hAnsi="Calibri" w:cs="Calibri"/>
          <w:sz w:val="22"/>
          <w:szCs w:val="22"/>
        </w:rPr>
        <w:t xml:space="preserve"> Volunteer</w:t>
      </w:r>
    </w:p>
    <w:p w14:paraId="56EA45EF" w14:textId="77777777" w:rsidR="008E1EAB" w:rsidRDefault="008E1EAB" w:rsidP="00A11A74">
      <w:pPr>
        <w:rPr>
          <w:rFonts w:ascii="Calibri" w:hAnsi="Calibri" w:cs="Calibri"/>
          <w:sz w:val="22"/>
          <w:szCs w:val="22"/>
        </w:rPr>
      </w:pPr>
    </w:p>
    <w:p w14:paraId="5BE6554F" w14:textId="4DA8370B" w:rsidR="00DF2C64" w:rsidRDefault="00DF2C64" w:rsidP="002208E6">
      <w:pPr>
        <w:numPr>
          <w:ilvl w:val="0"/>
          <w:numId w:val="14"/>
        </w:numPr>
        <w:rPr>
          <w:rFonts w:ascii="Calibri" w:hAnsi="Calibri" w:cs="Calibri"/>
          <w:sz w:val="22"/>
          <w:szCs w:val="22"/>
        </w:rPr>
      </w:pPr>
      <w:r>
        <w:rPr>
          <w:rFonts w:ascii="Calibri" w:hAnsi="Calibri" w:cs="Calibri"/>
          <w:sz w:val="22"/>
          <w:szCs w:val="22"/>
        </w:rPr>
        <w:t>Spring Plenary in Anaheim</w:t>
      </w:r>
      <w:r w:rsidR="00E60975">
        <w:rPr>
          <w:rFonts w:ascii="Calibri" w:hAnsi="Calibri" w:cs="Calibri"/>
          <w:sz w:val="22"/>
          <w:szCs w:val="22"/>
        </w:rPr>
        <w:t>: April 21-22</w:t>
      </w:r>
    </w:p>
    <w:p w14:paraId="72622DCC" w14:textId="03CB0448" w:rsidR="00B6671D" w:rsidRPr="005B7962" w:rsidRDefault="00000000" w:rsidP="002208E6">
      <w:pPr>
        <w:numPr>
          <w:ilvl w:val="1"/>
          <w:numId w:val="14"/>
        </w:numPr>
        <w:rPr>
          <w:rFonts w:ascii="Calibri" w:eastAsia="Calibri" w:hAnsi="Calibri" w:cs="Calibri"/>
          <w:sz w:val="22"/>
          <w:szCs w:val="22"/>
        </w:rPr>
      </w:pPr>
      <w:hyperlink r:id="rId10" w:anchor="slide=id.g210b231c50e_0_6" w:history="1">
        <w:r w:rsidR="005B7962" w:rsidRPr="00A11A74">
          <w:rPr>
            <w:rStyle w:val="Hyperlink"/>
            <w:rFonts w:ascii="Calibri" w:eastAsia="Calibri" w:hAnsi="Calibri" w:cs="Calibri"/>
            <w:sz w:val="22"/>
            <w:szCs w:val="22"/>
          </w:rPr>
          <w:t>Breakout Session</w:t>
        </w:r>
      </w:hyperlink>
      <w:r w:rsidR="005B7962">
        <w:rPr>
          <w:rFonts w:ascii="Calibri" w:eastAsia="Calibri" w:hAnsi="Calibri" w:cs="Calibri"/>
          <w:color w:val="000000"/>
          <w:sz w:val="22"/>
          <w:szCs w:val="22"/>
        </w:rPr>
        <w:t>: Panel with San Diego and ELAC (Janue and Leticia)</w:t>
      </w:r>
    </w:p>
    <w:p w14:paraId="04A8259F" w14:textId="532B0F05" w:rsidR="005B7962" w:rsidRPr="00D3587D" w:rsidRDefault="005B7962" w:rsidP="002208E6">
      <w:pPr>
        <w:numPr>
          <w:ilvl w:val="1"/>
          <w:numId w:val="14"/>
        </w:numPr>
        <w:rPr>
          <w:rFonts w:ascii="Calibri" w:eastAsia="Calibri" w:hAnsi="Calibri" w:cs="Calibri"/>
          <w:sz w:val="22"/>
          <w:szCs w:val="22"/>
        </w:rPr>
      </w:pPr>
      <w:r>
        <w:rPr>
          <w:rFonts w:ascii="Calibri" w:eastAsia="Calibri" w:hAnsi="Calibri" w:cs="Calibri"/>
          <w:color w:val="000000"/>
          <w:sz w:val="22"/>
          <w:szCs w:val="22"/>
        </w:rPr>
        <w:t>Need planning date</w:t>
      </w:r>
    </w:p>
    <w:p w14:paraId="35EC0E74" w14:textId="3CE149D3" w:rsidR="00D3587D" w:rsidRPr="00FA36DF" w:rsidRDefault="00D3587D" w:rsidP="002208E6">
      <w:pPr>
        <w:numPr>
          <w:ilvl w:val="1"/>
          <w:numId w:val="14"/>
        </w:numPr>
        <w:rPr>
          <w:rFonts w:ascii="Calibri" w:eastAsia="Calibri" w:hAnsi="Calibri" w:cs="Calibri"/>
          <w:sz w:val="22"/>
          <w:szCs w:val="22"/>
        </w:rPr>
      </w:pPr>
      <w:r>
        <w:rPr>
          <w:rFonts w:ascii="Calibri" w:eastAsia="Calibri" w:hAnsi="Calibri" w:cs="Calibri"/>
          <w:color w:val="000000"/>
          <w:sz w:val="22"/>
          <w:szCs w:val="22"/>
        </w:rPr>
        <w:t>Need a resolution against the LAO recommendation of defunding noncredit CAEP</w:t>
      </w:r>
    </w:p>
    <w:p w14:paraId="0E7F4640" w14:textId="04E3448C" w:rsidR="008E1EAB" w:rsidRDefault="008E1EAB" w:rsidP="008E1EAB">
      <w:pPr>
        <w:ind w:left="1440"/>
        <w:rPr>
          <w:rFonts w:ascii="Calibri" w:eastAsia="Calibri" w:hAnsi="Calibri" w:cs="Calibri"/>
          <w:sz w:val="22"/>
          <w:szCs w:val="22"/>
        </w:rPr>
      </w:pPr>
    </w:p>
    <w:p w14:paraId="1DC969C1" w14:textId="77777777" w:rsidR="00A11A74" w:rsidRPr="0065089F" w:rsidRDefault="00A11A74" w:rsidP="008E1EAB">
      <w:pPr>
        <w:ind w:left="1440"/>
        <w:rPr>
          <w:rFonts w:ascii="Calibri" w:eastAsia="Calibri" w:hAnsi="Calibri" w:cs="Calibri"/>
          <w:sz w:val="22"/>
          <w:szCs w:val="22"/>
        </w:rPr>
      </w:pPr>
    </w:p>
    <w:p w14:paraId="27EFB0CE" w14:textId="2DD8E41F" w:rsidR="00457CFD" w:rsidRDefault="00457CFD" w:rsidP="00FA36DF">
      <w:pPr>
        <w:numPr>
          <w:ilvl w:val="0"/>
          <w:numId w:val="14"/>
        </w:numPr>
        <w:rPr>
          <w:rFonts w:ascii="Calibri" w:hAnsi="Calibri" w:cs="Calibri"/>
          <w:sz w:val="22"/>
          <w:szCs w:val="22"/>
        </w:rPr>
      </w:pPr>
      <w:r>
        <w:rPr>
          <w:rFonts w:ascii="Calibri" w:hAnsi="Calibri" w:cs="Calibri"/>
          <w:sz w:val="22"/>
          <w:szCs w:val="22"/>
        </w:rPr>
        <w:t xml:space="preserve">Upcoming Conferences </w:t>
      </w:r>
      <w:r w:rsidR="00D24BCD">
        <w:rPr>
          <w:rFonts w:ascii="Calibri" w:hAnsi="Calibri" w:cs="Calibri"/>
          <w:sz w:val="22"/>
          <w:szCs w:val="22"/>
        </w:rPr>
        <w:t>and Regionals</w:t>
      </w:r>
    </w:p>
    <w:p w14:paraId="71E0788B" w14:textId="0F378E5A" w:rsidR="00866676" w:rsidRDefault="00866676" w:rsidP="00203A78">
      <w:pPr>
        <w:numPr>
          <w:ilvl w:val="2"/>
          <w:numId w:val="14"/>
        </w:numPr>
        <w:ind w:left="1710" w:hanging="270"/>
        <w:rPr>
          <w:rFonts w:ascii="Calibri" w:hAnsi="Calibri" w:cs="Calibri"/>
          <w:sz w:val="22"/>
          <w:szCs w:val="22"/>
        </w:rPr>
      </w:pPr>
      <w:r w:rsidRPr="00457CFD">
        <w:rPr>
          <w:rFonts w:ascii="Calibri" w:hAnsi="Calibri" w:cs="Calibri"/>
          <w:sz w:val="22"/>
          <w:szCs w:val="22"/>
        </w:rPr>
        <w:t xml:space="preserve">Spring ACCE Conference </w:t>
      </w:r>
      <w:r w:rsidR="005B7962">
        <w:rPr>
          <w:rFonts w:ascii="Calibri" w:hAnsi="Calibri" w:cs="Calibri"/>
          <w:sz w:val="22"/>
          <w:szCs w:val="22"/>
        </w:rPr>
        <w:t>Breakout</w:t>
      </w:r>
      <w:r w:rsidR="00404918">
        <w:rPr>
          <w:rFonts w:ascii="Calibri" w:hAnsi="Calibri" w:cs="Calibri"/>
          <w:sz w:val="22"/>
          <w:szCs w:val="22"/>
        </w:rPr>
        <w:t xml:space="preserve"> (</w:t>
      </w:r>
      <w:r w:rsidR="005B7962">
        <w:rPr>
          <w:rFonts w:ascii="Calibri" w:hAnsi="Calibri" w:cs="Calibri"/>
          <w:sz w:val="22"/>
          <w:szCs w:val="22"/>
        </w:rPr>
        <w:t>Michelle, CJ, Leticia</w:t>
      </w:r>
      <w:r w:rsidR="00404918">
        <w:rPr>
          <w:rFonts w:ascii="Calibri" w:hAnsi="Calibri" w:cs="Calibri"/>
          <w:sz w:val="22"/>
          <w:szCs w:val="22"/>
        </w:rPr>
        <w:t>)</w:t>
      </w:r>
    </w:p>
    <w:p w14:paraId="3A49BEBC" w14:textId="38E615C4" w:rsidR="00203A78" w:rsidRDefault="00D76DAE" w:rsidP="00203A78">
      <w:pPr>
        <w:numPr>
          <w:ilvl w:val="2"/>
          <w:numId w:val="14"/>
        </w:numPr>
        <w:ind w:left="1710" w:hanging="270"/>
        <w:rPr>
          <w:rFonts w:ascii="Calibri" w:hAnsi="Calibri" w:cs="Calibri"/>
          <w:sz w:val="22"/>
          <w:szCs w:val="22"/>
        </w:rPr>
      </w:pPr>
      <w:r w:rsidRPr="00D76DAE">
        <w:rPr>
          <w:rFonts w:ascii="Calibri" w:hAnsi="Calibri" w:cs="Calibri"/>
          <w:sz w:val="22"/>
          <w:szCs w:val="22"/>
        </w:rPr>
        <w:t>C</w:t>
      </w:r>
      <w:r w:rsidR="00203A78" w:rsidRPr="00D76DAE">
        <w:rPr>
          <w:rFonts w:ascii="Calibri" w:hAnsi="Calibri" w:cs="Calibri"/>
          <w:sz w:val="22"/>
          <w:szCs w:val="22"/>
        </w:rPr>
        <w:t>ollaboration CTE</w:t>
      </w:r>
      <w:r w:rsidRPr="00D76DAE">
        <w:rPr>
          <w:rFonts w:ascii="Calibri" w:hAnsi="Calibri" w:cs="Calibri"/>
          <w:sz w:val="22"/>
          <w:szCs w:val="22"/>
        </w:rPr>
        <w:t xml:space="preserve">LC on </w:t>
      </w:r>
      <w:hyperlink r:id="rId11" w:history="1">
        <w:r w:rsidRPr="00D3369D">
          <w:rPr>
            <w:rStyle w:val="Hyperlink"/>
            <w:rFonts w:ascii="Calibri" w:hAnsi="Calibri" w:cs="Calibri"/>
            <w:sz w:val="22"/>
            <w:szCs w:val="22"/>
          </w:rPr>
          <w:t>Regionals</w:t>
        </w:r>
      </w:hyperlink>
      <w:r w:rsidRPr="00D76DAE">
        <w:rPr>
          <w:rFonts w:ascii="Calibri" w:hAnsi="Calibri" w:cs="Calibri"/>
          <w:sz w:val="22"/>
          <w:szCs w:val="22"/>
        </w:rPr>
        <w:t>: March</w:t>
      </w:r>
      <w:r>
        <w:rPr>
          <w:rFonts w:ascii="Calibri" w:hAnsi="Calibri" w:cs="Calibri"/>
          <w:sz w:val="22"/>
          <w:szCs w:val="22"/>
        </w:rPr>
        <w:t xml:space="preserve"> </w:t>
      </w:r>
      <w:r w:rsidR="00404918">
        <w:rPr>
          <w:rFonts w:ascii="Calibri" w:hAnsi="Calibri" w:cs="Calibri"/>
          <w:sz w:val="22"/>
          <w:szCs w:val="22"/>
        </w:rPr>
        <w:t>6</w:t>
      </w:r>
      <w:r>
        <w:rPr>
          <w:rFonts w:ascii="Calibri" w:hAnsi="Calibri" w:cs="Calibri"/>
          <w:sz w:val="22"/>
          <w:szCs w:val="22"/>
        </w:rPr>
        <w:t xml:space="preserve"> </w:t>
      </w:r>
      <w:r w:rsidR="005B7962">
        <w:rPr>
          <w:rFonts w:ascii="Calibri" w:hAnsi="Calibri" w:cs="Calibri"/>
          <w:sz w:val="22"/>
          <w:szCs w:val="22"/>
        </w:rPr>
        <w:t xml:space="preserve">at Laney </w:t>
      </w:r>
      <w:r>
        <w:rPr>
          <w:rFonts w:ascii="Calibri" w:hAnsi="Calibri" w:cs="Calibri"/>
          <w:sz w:val="22"/>
          <w:szCs w:val="22"/>
        </w:rPr>
        <w:t xml:space="preserve">and March </w:t>
      </w:r>
      <w:r w:rsidR="00D3369D">
        <w:rPr>
          <w:rFonts w:ascii="Calibri" w:hAnsi="Calibri" w:cs="Calibri"/>
          <w:sz w:val="22"/>
          <w:szCs w:val="22"/>
        </w:rPr>
        <w:t>20</w:t>
      </w:r>
      <w:r w:rsidR="005B7962">
        <w:rPr>
          <w:rFonts w:ascii="Calibri" w:hAnsi="Calibri" w:cs="Calibri"/>
          <w:sz w:val="22"/>
          <w:szCs w:val="22"/>
        </w:rPr>
        <w:t xml:space="preserve"> at Compton</w:t>
      </w:r>
    </w:p>
    <w:p w14:paraId="2C1C08BF" w14:textId="1C2AA918" w:rsidR="00D3369D" w:rsidRDefault="00D3369D" w:rsidP="00D3369D">
      <w:pPr>
        <w:numPr>
          <w:ilvl w:val="3"/>
          <w:numId w:val="14"/>
        </w:numPr>
        <w:ind w:left="2160" w:hanging="450"/>
        <w:rPr>
          <w:rFonts w:ascii="Calibri" w:hAnsi="Calibri" w:cs="Calibri"/>
          <w:sz w:val="22"/>
          <w:szCs w:val="22"/>
        </w:rPr>
      </w:pPr>
      <w:r>
        <w:rPr>
          <w:rFonts w:ascii="Calibri" w:hAnsi="Calibri" w:cs="Calibri"/>
          <w:sz w:val="22"/>
          <w:szCs w:val="22"/>
        </w:rPr>
        <w:t>Volunteers for North and South regions</w:t>
      </w:r>
    </w:p>
    <w:p w14:paraId="411E24BE" w14:textId="309B41FC" w:rsidR="0072060E" w:rsidRDefault="0072060E" w:rsidP="00D3369D">
      <w:pPr>
        <w:numPr>
          <w:ilvl w:val="4"/>
          <w:numId w:val="14"/>
        </w:numPr>
        <w:ind w:left="2340" w:hanging="180"/>
        <w:rPr>
          <w:rFonts w:ascii="Calibri" w:hAnsi="Calibri" w:cs="Calibri"/>
          <w:sz w:val="22"/>
          <w:szCs w:val="22"/>
        </w:rPr>
      </w:pPr>
      <w:r>
        <w:rPr>
          <w:rFonts w:ascii="Calibri" w:hAnsi="Calibri" w:cs="Calibri"/>
          <w:sz w:val="22"/>
          <w:szCs w:val="22"/>
        </w:rPr>
        <w:t xml:space="preserve"> Members attending</w:t>
      </w:r>
      <w:r w:rsidR="005B7962">
        <w:rPr>
          <w:rFonts w:ascii="Calibri" w:hAnsi="Calibri" w:cs="Calibri"/>
          <w:sz w:val="22"/>
          <w:szCs w:val="22"/>
        </w:rPr>
        <w:t xml:space="preserve">? </w:t>
      </w:r>
    </w:p>
    <w:p w14:paraId="2BA5B6E4" w14:textId="17F13393" w:rsidR="00D3369D" w:rsidRDefault="000C04F6" w:rsidP="005B7962">
      <w:pPr>
        <w:numPr>
          <w:ilvl w:val="5"/>
          <w:numId w:val="14"/>
        </w:numPr>
        <w:ind w:left="2700"/>
        <w:rPr>
          <w:rFonts w:ascii="Calibri" w:hAnsi="Calibri" w:cs="Calibri"/>
          <w:sz w:val="22"/>
          <w:szCs w:val="22"/>
        </w:rPr>
      </w:pPr>
      <w:r>
        <w:rPr>
          <w:rFonts w:ascii="Calibri" w:hAnsi="Calibri" w:cs="Calibri"/>
          <w:sz w:val="22"/>
          <w:szCs w:val="22"/>
        </w:rPr>
        <w:t xml:space="preserve"> </w:t>
      </w:r>
      <w:r w:rsidR="005B7962">
        <w:rPr>
          <w:rFonts w:ascii="Calibri" w:hAnsi="Calibri" w:cs="Calibri"/>
          <w:sz w:val="22"/>
          <w:szCs w:val="22"/>
        </w:rPr>
        <w:t>Laney</w:t>
      </w:r>
      <w:r w:rsidR="00A11A74">
        <w:rPr>
          <w:rFonts w:ascii="Calibri" w:hAnsi="Calibri" w:cs="Calibri"/>
          <w:sz w:val="22"/>
          <w:szCs w:val="22"/>
        </w:rPr>
        <w:t>--</w:t>
      </w:r>
    </w:p>
    <w:p w14:paraId="2FCB40C4" w14:textId="0E417A71" w:rsidR="005B7962" w:rsidRDefault="005B7962" w:rsidP="005B7962">
      <w:pPr>
        <w:numPr>
          <w:ilvl w:val="5"/>
          <w:numId w:val="14"/>
        </w:numPr>
        <w:ind w:left="2700"/>
        <w:rPr>
          <w:rFonts w:ascii="Calibri" w:hAnsi="Calibri" w:cs="Calibri"/>
          <w:sz w:val="22"/>
          <w:szCs w:val="22"/>
        </w:rPr>
      </w:pPr>
      <w:r>
        <w:rPr>
          <w:rFonts w:ascii="Calibri" w:hAnsi="Calibri" w:cs="Calibri"/>
          <w:sz w:val="22"/>
          <w:szCs w:val="22"/>
        </w:rPr>
        <w:t>Compton</w:t>
      </w:r>
      <w:r w:rsidR="00A11A74">
        <w:rPr>
          <w:rFonts w:ascii="Calibri" w:hAnsi="Calibri" w:cs="Calibri"/>
          <w:sz w:val="22"/>
          <w:szCs w:val="22"/>
        </w:rPr>
        <w:t>--</w:t>
      </w:r>
    </w:p>
    <w:p w14:paraId="04C962DF" w14:textId="737972CB" w:rsidR="00D3369D" w:rsidRDefault="00D3369D" w:rsidP="00D3369D">
      <w:pPr>
        <w:numPr>
          <w:ilvl w:val="4"/>
          <w:numId w:val="14"/>
        </w:numPr>
        <w:ind w:left="2340" w:hanging="180"/>
        <w:rPr>
          <w:rFonts w:ascii="Calibri" w:hAnsi="Calibri" w:cs="Calibri"/>
          <w:sz w:val="22"/>
          <w:szCs w:val="22"/>
        </w:rPr>
      </w:pPr>
      <w:r w:rsidRPr="0084348E">
        <w:rPr>
          <w:rFonts w:ascii="Calibri" w:hAnsi="Calibri" w:cs="Calibri"/>
          <w:sz w:val="22"/>
          <w:szCs w:val="22"/>
        </w:rPr>
        <w:t xml:space="preserve"> Presentations/</w:t>
      </w:r>
      <w:r w:rsidR="00CD0503" w:rsidRPr="0084348E">
        <w:rPr>
          <w:rFonts w:ascii="Calibri" w:hAnsi="Calibri" w:cs="Calibri"/>
          <w:sz w:val="22"/>
          <w:szCs w:val="22"/>
        </w:rPr>
        <w:t>b</w:t>
      </w:r>
      <w:r w:rsidRPr="0084348E">
        <w:rPr>
          <w:rFonts w:ascii="Calibri" w:hAnsi="Calibri" w:cs="Calibri"/>
          <w:sz w:val="22"/>
          <w:szCs w:val="22"/>
        </w:rPr>
        <w:t xml:space="preserve">reakout </w:t>
      </w:r>
      <w:r w:rsidR="00CD0503" w:rsidRPr="0084348E">
        <w:rPr>
          <w:rFonts w:ascii="Calibri" w:hAnsi="Calibri" w:cs="Calibri"/>
          <w:sz w:val="22"/>
          <w:szCs w:val="22"/>
        </w:rPr>
        <w:t>s</w:t>
      </w:r>
      <w:r w:rsidRPr="0084348E">
        <w:rPr>
          <w:rFonts w:ascii="Calibri" w:hAnsi="Calibri" w:cs="Calibri"/>
          <w:sz w:val="22"/>
          <w:szCs w:val="22"/>
        </w:rPr>
        <w:t>essions</w:t>
      </w:r>
      <w:r w:rsidR="00CD0503" w:rsidRPr="0084348E">
        <w:rPr>
          <w:rFonts w:ascii="Calibri" w:hAnsi="Calibri" w:cs="Calibri"/>
          <w:sz w:val="22"/>
          <w:szCs w:val="22"/>
        </w:rPr>
        <w:t xml:space="preserve"> </w:t>
      </w:r>
      <w:r w:rsidR="005B7962">
        <w:rPr>
          <w:rFonts w:ascii="Calibri" w:hAnsi="Calibri" w:cs="Calibri"/>
          <w:sz w:val="22"/>
          <w:szCs w:val="22"/>
        </w:rPr>
        <w:t>check-in</w:t>
      </w:r>
      <w:r w:rsidR="00842F6E">
        <w:rPr>
          <w:rFonts w:ascii="Calibri" w:hAnsi="Calibri" w:cs="Calibri"/>
          <w:sz w:val="22"/>
          <w:szCs w:val="22"/>
        </w:rPr>
        <w:t xml:space="preserve"> and report out</w:t>
      </w:r>
    </w:p>
    <w:p w14:paraId="6A8BDC47" w14:textId="233EC0D1" w:rsidR="005B7962" w:rsidRDefault="00064861" w:rsidP="005B7962">
      <w:pPr>
        <w:numPr>
          <w:ilvl w:val="5"/>
          <w:numId w:val="14"/>
        </w:numPr>
        <w:ind w:left="2700"/>
        <w:rPr>
          <w:rFonts w:ascii="Calibri" w:hAnsi="Calibri" w:cs="Calibri"/>
          <w:sz w:val="22"/>
          <w:szCs w:val="22"/>
        </w:rPr>
      </w:pPr>
      <w:r>
        <w:rPr>
          <w:rFonts w:ascii="Calibri" w:hAnsi="Calibri" w:cs="Calibri"/>
          <w:sz w:val="22"/>
          <w:szCs w:val="22"/>
        </w:rPr>
        <w:t>Opening and Closing (CJ and Michelle)</w:t>
      </w:r>
    </w:p>
    <w:p w14:paraId="3977E3AC" w14:textId="634AD028" w:rsidR="00064861" w:rsidRDefault="00064861" w:rsidP="005B7962">
      <w:pPr>
        <w:numPr>
          <w:ilvl w:val="5"/>
          <w:numId w:val="14"/>
        </w:numPr>
        <w:ind w:left="2700"/>
        <w:rPr>
          <w:rFonts w:ascii="Calibri" w:hAnsi="Calibri" w:cs="Calibri"/>
          <w:sz w:val="22"/>
          <w:szCs w:val="22"/>
        </w:rPr>
      </w:pPr>
      <w:r>
        <w:rPr>
          <w:rFonts w:ascii="Calibri" w:hAnsi="Calibri" w:cs="Calibri"/>
          <w:sz w:val="22"/>
          <w:szCs w:val="22"/>
        </w:rPr>
        <w:t>Hot Topics (Leticia)</w:t>
      </w:r>
    </w:p>
    <w:p w14:paraId="482086F1" w14:textId="7A7B0A03" w:rsidR="00064861" w:rsidRDefault="00064861" w:rsidP="005B7962">
      <w:pPr>
        <w:numPr>
          <w:ilvl w:val="5"/>
          <w:numId w:val="14"/>
        </w:numPr>
        <w:ind w:left="2700"/>
        <w:rPr>
          <w:rFonts w:ascii="Calibri" w:hAnsi="Calibri" w:cs="Calibri"/>
          <w:sz w:val="22"/>
          <w:szCs w:val="22"/>
        </w:rPr>
      </w:pPr>
      <w:r>
        <w:rPr>
          <w:rFonts w:ascii="Calibri" w:hAnsi="Calibri" w:cs="Calibri"/>
          <w:sz w:val="22"/>
          <w:szCs w:val="22"/>
        </w:rPr>
        <w:t>Building Noncredit Pathways (Maryanne)</w:t>
      </w:r>
    </w:p>
    <w:p w14:paraId="5D3BFD42" w14:textId="1535CD1D" w:rsidR="00A11A74" w:rsidRDefault="00A11A74" w:rsidP="005B7962">
      <w:pPr>
        <w:numPr>
          <w:ilvl w:val="5"/>
          <w:numId w:val="14"/>
        </w:numPr>
        <w:ind w:left="2700"/>
        <w:rPr>
          <w:rFonts w:ascii="Calibri" w:hAnsi="Calibri" w:cs="Calibri"/>
          <w:sz w:val="22"/>
          <w:szCs w:val="22"/>
        </w:rPr>
      </w:pPr>
      <w:r>
        <w:rPr>
          <w:rFonts w:ascii="Calibri" w:hAnsi="Calibri" w:cs="Calibri"/>
          <w:sz w:val="22"/>
          <w:szCs w:val="22"/>
        </w:rPr>
        <w:t>Connecting ESL and CTE (Liliana and Carolina)</w:t>
      </w:r>
    </w:p>
    <w:p w14:paraId="4C0A8336" w14:textId="1EA2CEDE" w:rsidR="00842F6E" w:rsidRPr="0084348E" w:rsidRDefault="00000000" w:rsidP="00842F6E">
      <w:pPr>
        <w:numPr>
          <w:ilvl w:val="4"/>
          <w:numId w:val="14"/>
        </w:numPr>
        <w:ind w:left="2430" w:hanging="270"/>
        <w:rPr>
          <w:rFonts w:ascii="Calibri" w:hAnsi="Calibri" w:cs="Calibri"/>
          <w:sz w:val="22"/>
          <w:szCs w:val="22"/>
        </w:rPr>
      </w:pPr>
      <w:hyperlink r:id="rId12" w:history="1">
        <w:r w:rsidR="00842F6E" w:rsidRPr="00842F6E">
          <w:rPr>
            <w:rStyle w:val="Hyperlink"/>
            <w:rFonts w:ascii="Calibri" w:hAnsi="Calibri" w:cs="Calibri"/>
            <w:sz w:val="22"/>
            <w:szCs w:val="22"/>
          </w:rPr>
          <w:t>Reimbursement Form</w:t>
        </w:r>
      </w:hyperlink>
    </w:p>
    <w:p w14:paraId="07A86D30" w14:textId="77777777" w:rsidR="00923A72" w:rsidRPr="00923A72" w:rsidRDefault="00923A72" w:rsidP="00923A72">
      <w:pPr>
        <w:ind w:left="2430"/>
        <w:rPr>
          <w:rFonts w:ascii="Calibri" w:hAnsi="Calibri" w:cs="Calibri"/>
          <w:sz w:val="22"/>
          <w:szCs w:val="22"/>
        </w:rPr>
      </w:pPr>
    </w:p>
    <w:p w14:paraId="126FA6CE" w14:textId="77777777" w:rsidR="002D55C5" w:rsidRPr="00C46745" w:rsidRDefault="002D55C5" w:rsidP="002D55C5">
      <w:pPr>
        <w:numPr>
          <w:ilvl w:val="0"/>
          <w:numId w:val="14"/>
        </w:numPr>
        <w:rPr>
          <w:rFonts w:ascii="Calibri" w:hAnsi="Calibri" w:cs="Calibri"/>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Articles</w:t>
      </w:r>
    </w:p>
    <w:p w14:paraId="605ED957" w14:textId="5A5E9CE8" w:rsidR="002D55C5" w:rsidRPr="00C46745" w:rsidRDefault="002D55C5" w:rsidP="002D55C5">
      <w:pPr>
        <w:numPr>
          <w:ilvl w:val="1"/>
          <w:numId w:val="14"/>
        </w:numPr>
        <w:rPr>
          <w:rFonts w:ascii="Calibri" w:hAnsi="Calibri" w:cs="Calibri"/>
          <w:sz w:val="22"/>
          <w:szCs w:val="22"/>
        </w:rPr>
      </w:pPr>
      <w:r w:rsidRPr="00C46745">
        <w:rPr>
          <w:rFonts w:ascii="Calibri" w:hAnsi="Calibri" w:cs="Calibri"/>
          <w:sz w:val="22"/>
          <w:szCs w:val="22"/>
        </w:rPr>
        <w:t xml:space="preserve">Due </w:t>
      </w:r>
      <w:r w:rsidR="00A479D3">
        <w:rPr>
          <w:rFonts w:ascii="Calibri" w:hAnsi="Calibri" w:cs="Calibri"/>
          <w:sz w:val="22"/>
          <w:szCs w:val="22"/>
        </w:rPr>
        <w:t>March 5</w:t>
      </w:r>
    </w:p>
    <w:p w14:paraId="59C89E7D" w14:textId="7AB64B3E" w:rsidR="00A479D3" w:rsidRDefault="002A0966" w:rsidP="00A479D3">
      <w:pPr>
        <w:numPr>
          <w:ilvl w:val="2"/>
          <w:numId w:val="14"/>
        </w:numPr>
        <w:ind w:left="1710" w:hanging="270"/>
        <w:rPr>
          <w:rFonts w:ascii="Calibri" w:hAnsi="Calibri" w:cs="Calibri"/>
          <w:sz w:val="22"/>
          <w:szCs w:val="22"/>
        </w:rPr>
      </w:pPr>
      <w:r>
        <w:rPr>
          <w:rFonts w:ascii="Calibri" w:hAnsi="Calibri" w:cs="Calibri"/>
          <w:sz w:val="22"/>
          <w:szCs w:val="22"/>
        </w:rPr>
        <w:t xml:space="preserve">Shifting the </w:t>
      </w:r>
      <w:r w:rsidR="002F0D1A">
        <w:rPr>
          <w:rFonts w:ascii="Calibri" w:hAnsi="Calibri" w:cs="Calibri"/>
          <w:sz w:val="22"/>
          <w:szCs w:val="22"/>
        </w:rPr>
        <w:t xml:space="preserve">Noncredit </w:t>
      </w:r>
      <w:r w:rsidR="00F05811">
        <w:rPr>
          <w:rFonts w:ascii="Calibri" w:hAnsi="Calibri" w:cs="Calibri"/>
          <w:sz w:val="22"/>
          <w:szCs w:val="22"/>
        </w:rPr>
        <w:t>N</w:t>
      </w:r>
      <w:r w:rsidR="002F0D1A">
        <w:rPr>
          <w:rFonts w:ascii="Calibri" w:hAnsi="Calibri" w:cs="Calibri"/>
          <w:sz w:val="22"/>
          <w:szCs w:val="22"/>
        </w:rPr>
        <w:t>arrative—with San Diego Continuing Ed</w:t>
      </w:r>
      <w:r w:rsidR="00A11A74">
        <w:rPr>
          <w:rFonts w:ascii="Calibri" w:hAnsi="Calibri" w:cs="Calibri"/>
          <w:sz w:val="22"/>
          <w:szCs w:val="22"/>
        </w:rPr>
        <w:t xml:space="preserve">—two of three accepted—thanks for leading </w:t>
      </w:r>
      <w:r w:rsidR="00DA3221">
        <w:rPr>
          <w:rFonts w:ascii="Calibri" w:hAnsi="Calibri" w:cs="Calibri"/>
          <w:sz w:val="22"/>
          <w:szCs w:val="22"/>
        </w:rPr>
        <w:t>Janue</w:t>
      </w:r>
    </w:p>
    <w:p w14:paraId="3E7176FE" w14:textId="656AB0F4" w:rsidR="00A11A74" w:rsidRDefault="00A11A74" w:rsidP="00A479D3">
      <w:pPr>
        <w:numPr>
          <w:ilvl w:val="2"/>
          <w:numId w:val="14"/>
        </w:numPr>
        <w:ind w:left="1710" w:hanging="270"/>
        <w:rPr>
          <w:rFonts w:ascii="Calibri" w:hAnsi="Calibri" w:cs="Calibri"/>
          <w:sz w:val="22"/>
          <w:szCs w:val="22"/>
        </w:rPr>
      </w:pPr>
      <w:r>
        <w:rPr>
          <w:rFonts w:ascii="Calibri" w:hAnsi="Calibri" w:cs="Calibri"/>
          <w:sz w:val="22"/>
          <w:szCs w:val="22"/>
        </w:rPr>
        <w:t>Any new articles?</w:t>
      </w:r>
    </w:p>
    <w:p w14:paraId="439B62B2" w14:textId="77777777" w:rsidR="002D55C5" w:rsidRPr="00A11A74" w:rsidRDefault="002D55C5" w:rsidP="00A11A74">
      <w:pPr>
        <w:rPr>
          <w:rFonts w:ascii="Calibri" w:hAnsi="Calibri" w:cs="Calibri"/>
          <w:sz w:val="22"/>
          <w:szCs w:val="22"/>
        </w:rPr>
      </w:pPr>
    </w:p>
    <w:p w14:paraId="4EC86093" w14:textId="77777777" w:rsidR="00A11A74" w:rsidRPr="00404918" w:rsidRDefault="00A11A74" w:rsidP="00A11A74">
      <w:pPr>
        <w:numPr>
          <w:ilvl w:val="0"/>
          <w:numId w:val="14"/>
        </w:numPr>
        <w:rPr>
          <w:rFonts w:ascii="Calibri" w:hAnsi="Calibri" w:cs="Calibri"/>
          <w:sz w:val="22"/>
          <w:szCs w:val="22"/>
        </w:rPr>
      </w:pPr>
      <w:r w:rsidRPr="00C46745">
        <w:rPr>
          <w:rFonts w:ascii="Calibri" w:hAnsi="Calibri" w:cs="Calibri"/>
          <w:sz w:val="22"/>
          <w:szCs w:val="22"/>
        </w:rPr>
        <w:t xml:space="preserve">Goals and Priorities </w:t>
      </w:r>
      <w:r>
        <w:rPr>
          <w:rFonts w:ascii="Calibri" w:hAnsi="Calibri" w:cs="Calibri"/>
          <w:sz w:val="22"/>
          <w:szCs w:val="22"/>
        </w:rPr>
        <w:t>(our</w:t>
      </w:r>
      <w:r w:rsidRPr="00404918">
        <w:rPr>
          <w:rFonts w:ascii="Calibri" w:hAnsi="Calibri" w:cs="Calibri"/>
          <w:sz w:val="22"/>
          <w:szCs w:val="22"/>
        </w:rPr>
        <w:t xml:space="preserve"> </w:t>
      </w:r>
      <w:hyperlink r:id="rId13" w:history="1">
        <w:r w:rsidRPr="00404918">
          <w:rPr>
            <w:rStyle w:val="Hyperlink"/>
            <w:rFonts w:ascii="Calibri" w:hAnsi="Calibri" w:cs="Calibri"/>
            <w:sz w:val="22"/>
            <w:szCs w:val="22"/>
          </w:rPr>
          <w:t>WORK PLAN</w:t>
        </w:r>
      </w:hyperlink>
      <w:r>
        <w:rPr>
          <w:rFonts w:ascii="Calibri" w:hAnsi="Calibri" w:cs="Calibri"/>
          <w:sz w:val="22"/>
          <w:szCs w:val="22"/>
        </w:rPr>
        <w:t>—check for</w:t>
      </w:r>
      <w:r w:rsidRPr="00404918">
        <w:rPr>
          <w:rFonts w:ascii="Calibri" w:hAnsi="Calibri" w:cs="Calibri"/>
          <w:sz w:val="22"/>
          <w:szCs w:val="22"/>
        </w:rPr>
        <w:t xml:space="preserve"> your assignments)</w:t>
      </w:r>
    </w:p>
    <w:p w14:paraId="782DD578" w14:textId="77777777" w:rsidR="00A11A74" w:rsidRDefault="00000000" w:rsidP="00A11A74">
      <w:pPr>
        <w:numPr>
          <w:ilvl w:val="1"/>
          <w:numId w:val="14"/>
        </w:numPr>
        <w:rPr>
          <w:rFonts w:ascii="Calibri" w:hAnsi="Calibri" w:cs="Calibri"/>
          <w:sz w:val="22"/>
          <w:szCs w:val="22"/>
        </w:rPr>
      </w:pPr>
      <w:hyperlink r:id="rId14" w:history="1">
        <w:r w:rsidR="00A11A74" w:rsidRPr="00A11A74">
          <w:rPr>
            <w:rStyle w:val="Hyperlink"/>
            <w:rFonts w:ascii="Calibri" w:hAnsi="Calibri" w:cs="Calibri"/>
            <w:sz w:val="22"/>
            <w:szCs w:val="22"/>
          </w:rPr>
          <w:t>Toolkit</w:t>
        </w:r>
      </w:hyperlink>
      <w:r w:rsidR="00A11A74">
        <w:rPr>
          <w:rFonts w:ascii="Calibri" w:hAnsi="Calibri" w:cs="Calibri"/>
          <w:sz w:val="22"/>
          <w:szCs w:val="22"/>
        </w:rPr>
        <w:t xml:space="preserve"> Report Out (Nadia and Michelle)</w:t>
      </w:r>
    </w:p>
    <w:p w14:paraId="11635648" w14:textId="77777777" w:rsidR="00A11A74" w:rsidRDefault="00A11A74" w:rsidP="00A11A74">
      <w:pPr>
        <w:numPr>
          <w:ilvl w:val="1"/>
          <w:numId w:val="14"/>
        </w:numPr>
        <w:rPr>
          <w:rFonts w:ascii="Calibri" w:hAnsi="Calibri" w:cs="Calibri"/>
          <w:sz w:val="22"/>
          <w:szCs w:val="22"/>
        </w:rPr>
      </w:pPr>
      <w:r>
        <w:rPr>
          <w:rFonts w:ascii="Calibri" w:hAnsi="Calibri" w:cs="Calibri"/>
          <w:sz w:val="22"/>
          <w:szCs w:val="22"/>
        </w:rPr>
        <w:t>Survey (CJ)</w:t>
      </w:r>
    </w:p>
    <w:p w14:paraId="2AF1BB09" w14:textId="77777777" w:rsidR="00A11A74" w:rsidRDefault="00A11A74" w:rsidP="00A11A74">
      <w:pPr>
        <w:numPr>
          <w:ilvl w:val="1"/>
          <w:numId w:val="14"/>
        </w:numPr>
        <w:rPr>
          <w:rFonts w:ascii="Calibri" w:hAnsi="Calibri" w:cs="Calibri"/>
          <w:sz w:val="22"/>
          <w:szCs w:val="22"/>
        </w:rPr>
      </w:pPr>
      <w:r>
        <w:rPr>
          <w:rFonts w:ascii="Calibri" w:hAnsi="Calibri" w:cs="Calibri"/>
          <w:sz w:val="22"/>
          <w:szCs w:val="22"/>
        </w:rPr>
        <w:t>Spanish CORs (volunteer?)</w:t>
      </w:r>
    </w:p>
    <w:p w14:paraId="500AF0E5" w14:textId="77777777" w:rsidR="00A11A74" w:rsidRDefault="00A11A74" w:rsidP="00A11A74">
      <w:pPr>
        <w:ind w:left="1080"/>
        <w:rPr>
          <w:rFonts w:ascii="Calibri" w:hAnsi="Calibri" w:cs="Calibri"/>
          <w:sz w:val="22"/>
          <w:szCs w:val="22"/>
        </w:rPr>
      </w:pPr>
    </w:p>
    <w:p w14:paraId="3B2610C5" w14:textId="015C613C" w:rsidR="002D55C5" w:rsidRPr="00C46745" w:rsidRDefault="002D55C5" w:rsidP="002D55C5">
      <w:pPr>
        <w:numPr>
          <w:ilvl w:val="0"/>
          <w:numId w:val="14"/>
        </w:numPr>
        <w:rPr>
          <w:rFonts w:ascii="Calibri" w:hAnsi="Calibri" w:cs="Calibri"/>
          <w:sz w:val="22"/>
          <w:szCs w:val="22"/>
        </w:rPr>
      </w:pPr>
      <w:r w:rsidRPr="00C46745">
        <w:rPr>
          <w:rFonts w:ascii="Calibri" w:hAnsi="Calibri" w:cs="Calibri"/>
          <w:sz w:val="22"/>
          <w:szCs w:val="22"/>
        </w:rPr>
        <w:t xml:space="preserve">Announcements </w:t>
      </w:r>
    </w:p>
    <w:p w14:paraId="3E5E21B2" w14:textId="1EA71045" w:rsidR="002D55C5" w:rsidRPr="00C46745" w:rsidRDefault="002D55C5" w:rsidP="002D55C5">
      <w:pPr>
        <w:numPr>
          <w:ilvl w:val="1"/>
          <w:numId w:val="14"/>
        </w:numPr>
        <w:rPr>
          <w:rStyle w:val="Hyperlink"/>
          <w:rFonts w:ascii="Calibri" w:hAnsi="Calibri" w:cs="Calibri"/>
          <w:color w:val="auto"/>
          <w:sz w:val="22"/>
          <w:szCs w:val="22"/>
        </w:rPr>
      </w:pPr>
      <w:r w:rsidRPr="00C46745">
        <w:rPr>
          <w:rFonts w:ascii="Calibri" w:hAnsi="Calibri" w:cs="Calibri"/>
          <w:sz w:val="22"/>
          <w:szCs w:val="22"/>
        </w:rPr>
        <w:t xml:space="preserve">Check for upcoming </w:t>
      </w:r>
      <w:r w:rsidR="004715DA">
        <w:rPr>
          <w:rFonts w:ascii="Calibri" w:hAnsi="Calibri" w:cs="Calibri"/>
          <w:sz w:val="22"/>
          <w:szCs w:val="22"/>
        </w:rPr>
        <w:t xml:space="preserve">ASCCC </w:t>
      </w:r>
      <w:r w:rsidRPr="00C46745">
        <w:rPr>
          <w:rFonts w:ascii="Calibri" w:hAnsi="Calibri" w:cs="Calibri"/>
          <w:sz w:val="22"/>
          <w:szCs w:val="22"/>
        </w:rPr>
        <w:t xml:space="preserve">events at </w:t>
      </w:r>
      <w:hyperlink r:id="rId15" w:history="1">
        <w:r w:rsidRPr="00C46745">
          <w:rPr>
            <w:rStyle w:val="Hyperlink"/>
            <w:rFonts w:ascii="Calibri" w:hAnsi="Calibri" w:cs="Calibri"/>
            <w:sz w:val="22"/>
            <w:szCs w:val="22"/>
          </w:rPr>
          <w:t>here</w:t>
        </w:r>
      </w:hyperlink>
      <w:r w:rsidRPr="00C46745">
        <w:rPr>
          <w:rFonts w:ascii="Calibri" w:hAnsi="Calibri" w:cs="Calibri"/>
          <w:sz w:val="22"/>
          <w:szCs w:val="22"/>
        </w:rPr>
        <w:t xml:space="preserve"> </w:t>
      </w:r>
    </w:p>
    <w:p w14:paraId="63B8CBB5" w14:textId="6CD520FA" w:rsidR="00B742F4" w:rsidRPr="00F05811" w:rsidRDefault="00000000" w:rsidP="00F05811">
      <w:pPr>
        <w:numPr>
          <w:ilvl w:val="1"/>
          <w:numId w:val="14"/>
        </w:numPr>
        <w:rPr>
          <w:rFonts w:ascii="Calibri" w:hAnsi="Calibri" w:cs="Calibri"/>
          <w:sz w:val="22"/>
          <w:szCs w:val="22"/>
        </w:rPr>
      </w:pPr>
      <w:hyperlink r:id="rId16" w:history="1">
        <w:r w:rsidR="002D55C5" w:rsidRPr="00C46745">
          <w:rPr>
            <w:rStyle w:val="Hyperlink"/>
            <w:rFonts w:ascii="Calibri" w:hAnsi="Calibri" w:cs="Calibri"/>
            <w:sz w:val="22"/>
            <w:szCs w:val="22"/>
          </w:rPr>
          <w:t>Application for Statewide Service</w:t>
        </w:r>
      </w:hyperlink>
      <w:r w:rsidR="00D97D67">
        <w:rPr>
          <w:rStyle w:val="Hyperlink"/>
          <w:rFonts w:ascii="Calibri" w:hAnsi="Calibri" w:cs="Calibri"/>
          <w:sz w:val="22"/>
          <w:szCs w:val="22"/>
        </w:rPr>
        <w:t>—share with colleagues</w:t>
      </w:r>
    </w:p>
    <w:p w14:paraId="182D9E87" w14:textId="77777777" w:rsidR="00B742F4" w:rsidRPr="00C46745" w:rsidRDefault="00B742F4" w:rsidP="002D55C5">
      <w:pPr>
        <w:ind w:left="1440"/>
        <w:rPr>
          <w:rFonts w:ascii="Calibri" w:hAnsi="Calibri" w:cs="Calibri"/>
          <w:sz w:val="22"/>
          <w:szCs w:val="22"/>
        </w:rPr>
      </w:pPr>
    </w:p>
    <w:p w14:paraId="1451E615" w14:textId="77777777" w:rsidR="002D55C5" w:rsidRPr="00C46745" w:rsidRDefault="002D55C5" w:rsidP="002D55C5">
      <w:pPr>
        <w:numPr>
          <w:ilvl w:val="0"/>
          <w:numId w:val="14"/>
        </w:numPr>
        <w:rPr>
          <w:rFonts w:ascii="Calibri" w:hAnsi="Calibri" w:cs="Calibri"/>
          <w:i/>
          <w:iCs/>
          <w:color w:val="1F497D" w:themeColor="text2"/>
          <w:sz w:val="22"/>
          <w:szCs w:val="22"/>
        </w:rPr>
      </w:pPr>
      <w:r w:rsidRPr="00C46745">
        <w:rPr>
          <w:rFonts w:ascii="Calibri" w:hAnsi="Calibri" w:cs="Calibri"/>
          <w:sz w:val="22"/>
          <w:szCs w:val="22"/>
        </w:rPr>
        <w:t xml:space="preserve">Closing Comments </w:t>
      </w:r>
    </w:p>
    <w:p w14:paraId="24F46469" w14:textId="77777777" w:rsidR="002D55C5" w:rsidRPr="00C46745" w:rsidRDefault="002D55C5" w:rsidP="002D55C5">
      <w:pPr>
        <w:numPr>
          <w:ilvl w:val="1"/>
          <w:numId w:val="14"/>
        </w:numPr>
        <w:rPr>
          <w:rFonts w:ascii="Calibri" w:hAnsi="Calibri" w:cs="Calibri"/>
          <w:i/>
          <w:iCs/>
          <w:color w:val="1F497D" w:themeColor="text2"/>
          <w:sz w:val="22"/>
          <w:szCs w:val="22"/>
        </w:rPr>
      </w:pPr>
      <w:r w:rsidRPr="00C46745">
        <w:rPr>
          <w:rFonts w:ascii="Calibri" w:hAnsi="Calibri" w:cs="Calibri"/>
          <w:sz w:val="22"/>
          <w:szCs w:val="22"/>
        </w:rPr>
        <w:t>In Progress Review</w:t>
      </w:r>
    </w:p>
    <w:p w14:paraId="4EBCCD23" w14:textId="77777777" w:rsidR="002D55C5" w:rsidRPr="00C46745" w:rsidRDefault="002D55C5" w:rsidP="002D55C5">
      <w:pPr>
        <w:numPr>
          <w:ilvl w:val="1"/>
          <w:numId w:val="14"/>
        </w:numPr>
        <w:rPr>
          <w:rFonts w:ascii="Calibri" w:hAnsi="Calibri" w:cs="Calibri"/>
          <w:i/>
          <w:iCs/>
          <w:color w:val="1F497D" w:themeColor="text2"/>
          <w:sz w:val="22"/>
          <w:szCs w:val="22"/>
        </w:rPr>
      </w:pPr>
      <w:r w:rsidRPr="00C46745">
        <w:rPr>
          <w:rFonts w:ascii="Calibri" w:hAnsi="Calibri" w:cs="Calibri"/>
          <w:sz w:val="22"/>
          <w:szCs w:val="22"/>
        </w:rPr>
        <w:t>Any other final comments or suggestions?</w:t>
      </w:r>
    </w:p>
    <w:p w14:paraId="3C168C02" w14:textId="77777777" w:rsidR="002D55C5" w:rsidRPr="00C46745" w:rsidRDefault="002D55C5" w:rsidP="002D55C5">
      <w:pPr>
        <w:ind w:left="1080"/>
        <w:rPr>
          <w:rFonts w:ascii="Calibri" w:hAnsi="Calibri" w:cs="Calibri"/>
          <w:sz w:val="22"/>
          <w:szCs w:val="22"/>
        </w:rPr>
      </w:pPr>
    </w:p>
    <w:p w14:paraId="48060FD4" w14:textId="77777777" w:rsidR="002D55C5" w:rsidRPr="00C46745" w:rsidRDefault="002D55C5" w:rsidP="002D55C5">
      <w:pPr>
        <w:numPr>
          <w:ilvl w:val="0"/>
          <w:numId w:val="14"/>
        </w:numPr>
        <w:rPr>
          <w:rFonts w:ascii="Calibri" w:hAnsi="Calibri" w:cs="Calibri"/>
          <w:sz w:val="22"/>
          <w:szCs w:val="22"/>
        </w:rPr>
      </w:pPr>
      <w:r w:rsidRPr="00C46745">
        <w:rPr>
          <w:rFonts w:ascii="Calibri" w:hAnsi="Calibri" w:cs="Calibri"/>
          <w:sz w:val="22"/>
          <w:szCs w:val="22"/>
        </w:rPr>
        <w:t>Adjournment</w:t>
      </w:r>
    </w:p>
    <w:p w14:paraId="2B9A0F75" w14:textId="77777777" w:rsidR="002D55C5" w:rsidRPr="00C46745" w:rsidRDefault="002D55C5" w:rsidP="002D55C5">
      <w:pPr>
        <w:rPr>
          <w:rFonts w:ascii="Calibri" w:hAnsi="Calibri" w:cs="Calibri"/>
          <w:sz w:val="22"/>
          <w:szCs w:val="22"/>
        </w:rPr>
      </w:pPr>
    </w:p>
    <w:p w14:paraId="504FD45E" w14:textId="77777777" w:rsidR="002D55C5" w:rsidRPr="00C46745" w:rsidRDefault="002D55C5" w:rsidP="002D55C5">
      <w:pPr>
        <w:rPr>
          <w:rFonts w:ascii="Calibri" w:hAnsi="Calibri" w:cs="Calibri"/>
          <w:sz w:val="22"/>
          <w:szCs w:val="22"/>
        </w:rPr>
      </w:pPr>
    </w:p>
    <w:p w14:paraId="21930453" w14:textId="77777777" w:rsidR="002D55C5" w:rsidRPr="00C46745" w:rsidRDefault="002D55C5" w:rsidP="002D55C5">
      <w:pPr>
        <w:rPr>
          <w:rFonts w:ascii="Calibri" w:hAnsi="Calibri" w:cs="Calibri"/>
          <w:b/>
          <w:sz w:val="22"/>
          <w:szCs w:val="22"/>
        </w:rPr>
      </w:pPr>
      <w:r w:rsidRPr="00C46745">
        <w:rPr>
          <w:rFonts w:ascii="Calibri" w:hAnsi="Calibri" w:cs="Calibri"/>
          <w:b/>
          <w:sz w:val="22"/>
          <w:szCs w:val="22"/>
          <w:u w:val="single"/>
        </w:rPr>
        <w:t>In Progress</w:t>
      </w:r>
      <w:r w:rsidRPr="00C46745">
        <w:rPr>
          <w:rFonts w:ascii="Calibri" w:hAnsi="Calibri" w:cs="Calibri"/>
          <w:b/>
          <w:sz w:val="22"/>
          <w:szCs w:val="22"/>
        </w:rPr>
        <w:t>:</w:t>
      </w:r>
    </w:p>
    <w:p w14:paraId="34D93106" w14:textId="77777777" w:rsidR="00985573" w:rsidRDefault="00E66D6D" w:rsidP="00985573">
      <w:pPr>
        <w:pStyle w:val="NormalWeb"/>
        <w:numPr>
          <w:ilvl w:val="0"/>
          <w:numId w:val="17"/>
        </w:numPr>
        <w:spacing w:before="0" w:beforeAutospacing="0" w:after="0" w:afterAutospacing="0"/>
        <w:ind w:left="360"/>
        <w:textAlignment w:val="baseline"/>
        <w:rPr>
          <w:rFonts w:ascii="Calibri" w:hAnsi="Calibri" w:cs="Calibri"/>
          <w:color w:val="000000"/>
          <w:sz w:val="22"/>
          <w:szCs w:val="22"/>
        </w:rPr>
      </w:pPr>
      <w:r>
        <w:rPr>
          <w:rFonts w:ascii="Calibri" w:hAnsi="Calibri" w:cs="Calibri"/>
          <w:i/>
          <w:iCs/>
          <w:color w:val="000000"/>
          <w:sz w:val="22"/>
          <w:szCs w:val="22"/>
        </w:rPr>
        <w:t>Rostrum</w:t>
      </w:r>
      <w:r>
        <w:rPr>
          <w:rFonts w:ascii="Calibri" w:hAnsi="Calibri" w:cs="Calibri"/>
          <w:color w:val="000000"/>
          <w:sz w:val="22"/>
          <w:szCs w:val="22"/>
        </w:rPr>
        <w:t xml:space="preserve"> article on changing the narrative around noncredit education</w:t>
      </w:r>
    </w:p>
    <w:p w14:paraId="729350C5" w14:textId="1ACB0E54" w:rsidR="00985573" w:rsidRPr="00985573" w:rsidRDefault="00D142C3" w:rsidP="00985573">
      <w:pPr>
        <w:pStyle w:val="NormalWeb"/>
        <w:numPr>
          <w:ilvl w:val="0"/>
          <w:numId w:val="17"/>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Noncredit Toolkit</w:t>
      </w:r>
    </w:p>
    <w:p w14:paraId="131113B0" w14:textId="77777777" w:rsidR="002D55C5" w:rsidRPr="00985573" w:rsidRDefault="002D55C5" w:rsidP="00985573">
      <w:pPr>
        <w:pStyle w:val="NormalWeb"/>
        <w:spacing w:before="0" w:beforeAutospacing="0" w:after="0" w:afterAutospacing="0"/>
        <w:ind w:left="360"/>
        <w:textAlignment w:val="baseline"/>
        <w:rPr>
          <w:rFonts w:ascii="Calibri" w:hAnsi="Calibri" w:cs="Calibri"/>
          <w:color w:val="000000"/>
          <w:sz w:val="22"/>
          <w:szCs w:val="22"/>
        </w:rPr>
      </w:pPr>
    </w:p>
    <w:p w14:paraId="112CF3BF" w14:textId="77777777" w:rsidR="002D55C5" w:rsidRPr="00C46745" w:rsidRDefault="002D55C5" w:rsidP="002D55C5">
      <w:pPr>
        <w:rPr>
          <w:rFonts w:ascii="Calibri" w:hAnsi="Calibri" w:cs="Calibri"/>
          <w:b/>
          <w:sz w:val="22"/>
          <w:szCs w:val="22"/>
        </w:rPr>
      </w:pPr>
      <w:r w:rsidRPr="00C46745">
        <w:rPr>
          <w:rFonts w:ascii="Calibri" w:hAnsi="Calibri" w:cs="Calibri"/>
          <w:b/>
          <w:sz w:val="22"/>
          <w:szCs w:val="22"/>
          <w:u w:val="single"/>
        </w:rPr>
        <w:t>Completed Tasks</w:t>
      </w:r>
      <w:r w:rsidRPr="00C46745">
        <w:rPr>
          <w:rFonts w:ascii="Calibri" w:hAnsi="Calibri" w:cs="Calibri"/>
          <w:b/>
          <w:sz w:val="22"/>
          <w:szCs w:val="22"/>
        </w:rPr>
        <w:t>:</w:t>
      </w:r>
    </w:p>
    <w:p w14:paraId="51A73BAB" w14:textId="77777777" w:rsidR="00D142C3" w:rsidRDefault="00D142C3" w:rsidP="00985573">
      <w:pPr>
        <w:pStyle w:val="NormalWeb"/>
        <w:numPr>
          <w:ilvl w:val="0"/>
          <w:numId w:val="18"/>
        </w:numPr>
        <w:spacing w:before="0" w:beforeAutospacing="0" w:after="0" w:afterAutospacing="0"/>
        <w:textAlignment w:val="baseline"/>
        <w:rPr>
          <w:rFonts w:ascii="Calibri" w:hAnsi="Calibri" w:cs="Calibri"/>
          <w:color w:val="000000"/>
          <w:sz w:val="22"/>
          <w:szCs w:val="22"/>
        </w:rPr>
      </w:pPr>
      <w:r w:rsidRPr="00985573">
        <w:rPr>
          <w:rFonts w:ascii="Calibri" w:hAnsi="Calibri" w:cs="Calibri"/>
          <w:color w:val="000000"/>
          <w:sz w:val="22"/>
          <w:szCs w:val="22"/>
        </w:rPr>
        <w:t>Plenary Breakout Session Leveraging Noncredit Education for Equitable Student Opportunities</w:t>
      </w:r>
      <w:r>
        <w:rPr>
          <w:rFonts w:ascii="Calibri" w:hAnsi="Calibri" w:cs="Calibri"/>
          <w:color w:val="000000"/>
          <w:sz w:val="22"/>
          <w:szCs w:val="22"/>
        </w:rPr>
        <w:t xml:space="preserve"> </w:t>
      </w:r>
    </w:p>
    <w:p w14:paraId="35D0E6CF" w14:textId="7324463B" w:rsidR="00985573" w:rsidRDefault="004A7A04" w:rsidP="00985573">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Resolution </w:t>
      </w:r>
      <w:r w:rsidR="00320592" w:rsidRPr="00320592">
        <w:rPr>
          <w:rFonts w:ascii="Calibri" w:hAnsi="Calibri" w:cs="Calibri"/>
          <w:color w:val="000000"/>
          <w:sz w:val="22"/>
          <w:szCs w:val="22"/>
        </w:rPr>
        <w:t>01.02 F22  Development of Noncredit Resources and Inclusion into ASCCC Strategic Planning</w:t>
      </w:r>
    </w:p>
    <w:p w14:paraId="18150FF1" w14:textId="1304AF97" w:rsidR="004B62D3" w:rsidRPr="00985573" w:rsidRDefault="00CD433F" w:rsidP="00985573">
      <w:pPr>
        <w:pStyle w:val="NormalWeb"/>
        <w:numPr>
          <w:ilvl w:val="0"/>
          <w:numId w:val="18"/>
        </w:numPr>
        <w:spacing w:before="0" w:beforeAutospacing="0" w:after="0" w:afterAutospacing="0"/>
        <w:textAlignment w:val="baseline"/>
        <w:rPr>
          <w:rFonts w:ascii="Calibri" w:hAnsi="Calibri" w:cs="Calibri"/>
          <w:color w:val="000000"/>
          <w:sz w:val="22"/>
          <w:szCs w:val="22"/>
        </w:rPr>
      </w:pPr>
      <w:r w:rsidRPr="00985573">
        <w:rPr>
          <w:rFonts w:ascii="Calibri" w:hAnsi="Calibri" w:cs="Calibri"/>
          <w:color w:val="000000" w:themeColor="text1"/>
          <w:sz w:val="22"/>
          <w:szCs w:val="22"/>
        </w:rPr>
        <w:t>ACCE Report at ASCCC Executive Meetings</w:t>
      </w:r>
    </w:p>
    <w:sectPr w:rsidR="004B62D3" w:rsidRPr="00985573" w:rsidSect="00162A76">
      <w:headerReference w:type="even" r:id="rId17"/>
      <w:headerReference w:type="default" r:id="rId18"/>
      <w:footerReference w:type="even" r:id="rId19"/>
      <w:footerReference w:type="default" r:id="rId20"/>
      <w:headerReference w:type="first" r:id="rId21"/>
      <w:footerReference w:type="first" r:id="rId22"/>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224E" w14:textId="77777777" w:rsidR="003607D3" w:rsidRDefault="003607D3">
      <w:r>
        <w:separator/>
      </w:r>
    </w:p>
  </w:endnote>
  <w:endnote w:type="continuationSeparator" w:id="0">
    <w:p w14:paraId="344AE4BA" w14:textId="77777777" w:rsidR="003607D3" w:rsidRDefault="0036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A6B35" w14:textId="77777777" w:rsidR="003607D3" w:rsidRDefault="003607D3">
      <w:r>
        <w:separator/>
      </w:r>
    </w:p>
  </w:footnote>
  <w:footnote w:type="continuationSeparator" w:id="0">
    <w:p w14:paraId="3FB673E4" w14:textId="77777777" w:rsidR="003607D3" w:rsidRDefault="00360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5FA049B"/>
    <w:multiLevelType w:val="multilevel"/>
    <w:tmpl w:val="AD645D4E"/>
    <w:lvl w:ilvl="0">
      <w:start w:val="1"/>
      <w:numFmt w:val="upperRoman"/>
      <w:lvlText w:val="%1."/>
      <w:lvlJc w:val="left"/>
      <w:pPr>
        <w:ind w:left="1080" w:hanging="720"/>
      </w:pPr>
      <w:rPr>
        <w:i w:val="0"/>
        <w:color w:val="000000"/>
      </w:rPr>
    </w:lvl>
    <w:lvl w:ilvl="1">
      <w:start w:val="1"/>
      <w:numFmt w:val="upperLetter"/>
      <w:lvlText w:val="%2."/>
      <w:lvlJc w:val="left"/>
      <w:pPr>
        <w:ind w:left="1440" w:hanging="360"/>
      </w:pPr>
      <w:rPr>
        <w:i w:val="0"/>
        <w:color w:val="00000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DB5DEE"/>
    <w:multiLevelType w:val="hybridMultilevel"/>
    <w:tmpl w:val="E9C60A94"/>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B1D54"/>
    <w:multiLevelType w:val="hybridMultilevel"/>
    <w:tmpl w:val="ACC6B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B50D35"/>
    <w:multiLevelType w:val="hybridMultilevel"/>
    <w:tmpl w:val="EE9EA24E"/>
    <w:lvl w:ilvl="0" w:tplc="FFFFFFFF">
      <w:start w:val="1"/>
      <w:numFmt w:val="upperRoman"/>
      <w:lvlText w:val="%1."/>
      <w:lvlJc w:val="left"/>
      <w:pPr>
        <w:ind w:left="1080" w:hanging="720"/>
      </w:pPr>
      <w:rPr>
        <w:rFonts w:hint="default"/>
        <w:i w:val="0"/>
        <w:iCs w:val="0"/>
      </w:rPr>
    </w:lvl>
    <w:lvl w:ilvl="1" w:tplc="FFFFFFFF">
      <w:start w:val="1"/>
      <w:numFmt w:val="upperLetter"/>
      <w:lvlText w:val="%2."/>
      <w:lvlJc w:val="left"/>
      <w:pPr>
        <w:ind w:left="1440" w:hanging="360"/>
      </w:pPr>
      <w:rPr>
        <w:i w:val="0"/>
        <w:iCs w:val="0"/>
        <w:color w:val="auto"/>
      </w:rPr>
    </w:lvl>
    <w:lvl w:ilvl="2" w:tplc="FFFFFFFF">
      <w:start w:val="1"/>
      <w:numFmt w:val="decimal"/>
      <w:lvlText w:val="%3."/>
      <w:lvlJc w:val="left"/>
      <w:pPr>
        <w:ind w:left="2160" w:hanging="180"/>
      </w:pPr>
    </w:lvl>
    <w:lvl w:ilvl="3" w:tplc="04090019">
      <w:start w:val="1"/>
      <w:numFmt w:val="lowerLetter"/>
      <w:lvlText w:val="%4."/>
      <w:lvlJc w:val="left"/>
      <w:pPr>
        <w:ind w:left="2880" w:hanging="360"/>
      </w:pPr>
    </w:lvl>
    <w:lvl w:ilvl="4" w:tplc="04090011">
      <w:start w:val="1"/>
      <w:numFmt w:val="decimal"/>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31E3F95"/>
    <w:multiLevelType w:val="multilevel"/>
    <w:tmpl w:val="F7B4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E4846"/>
    <w:multiLevelType w:val="multilevel"/>
    <w:tmpl w:val="E69EE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7710F"/>
    <w:multiLevelType w:val="hybridMultilevel"/>
    <w:tmpl w:val="5364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5" w15:restartNumberingAfterBreak="0">
    <w:nsid w:val="53F17A2E"/>
    <w:multiLevelType w:val="hybridMultilevel"/>
    <w:tmpl w:val="2BB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8"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16cid:durableId="254752138">
    <w:abstractNumId w:val="18"/>
  </w:num>
  <w:num w:numId="2" w16cid:durableId="644507799">
    <w:abstractNumId w:val="0"/>
  </w:num>
  <w:num w:numId="3" w16cid:durableId="216016907">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693313815">
    <w:abstractNumId w:val="14"/>
  </w:num>
  <w:num w:numId="5" w16cid:durableId="1473862275">
    <w:abstractNumId w:val="2"/>
  </w:num>
  <w:num w:numId="6" w16cid:durableId="108470666">
    <w:abstractNumId w:val="17"/>
  </w:num>
  <w:num w:numId="7" w16cid:durableId="416828427">
    <w:abstractNumId w:val="4"/>
  </w:num>
  <w:num w:numId="8" w16cid:durableId="1471243561">
    <w:abstractNumId w:val="5"/>
  </w:num>
  <w:num w:numId="9" w16cid:durableId="375206521">
    <w:abstractNumId w:val="10"/>
  </w:num>
  <w:num w:numId="10" w16cid:durableId="1144856766">
    <w:abstractNumId w:val="16"/>
  </w:num>
  <w:num w:numId="11" w16cid:durableId="1710763461">
    <w:abstractNumId w:val="12"/>
  </w:num>
  <w:num w:numId="12" w16cid:durableId="772437426">
    <w:abstractNumId w:val="8"/>
  </w:num>
  <w:num w:numId="13" w16cid:durableId="1954362933">
    <w:abstractNumId w:val="13"/>
  </w:num>
  <w:num w:numId="14" w16cid:durableId="108551214">
    <w:abstractNumId w:val="7"/>
  </w:num>
  <w:num w:numId="15" w16cid:durableId="217055529">
    <w:abstractNumId w:val="15"/>
  </w:num>
  <w:num w:numId="16" w16cid:durableId="982975082">
    <w:abstractNumId w:val="9"/>
    <w:lvlOverride w:ilvl="0">
      <w:lvl w:ilvl="0">
        <w:numFmt w:val="upperLetter"/>
        <w:lvlText w:val="%1."/>
        <w:lvlJc w:val="left"/>
      </w:lvl>
    </w:lvlOverride>
  </w:num>
  <w:num w:numId="17" w16cid:durableId="959190779">
    <w:abstractNumId w:val="11"/>
  </w:num>
  <w:num w:numId="18" w16cid:durableId="2108310251">
    <w:abstractNumId w:val="6"/>
  </w:num>
  <w:num w:numId="19" w16cid:durableId="74700312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3622"/>
    <w:rsid w:val="0001045F"/>
    <w:rsid w:val="00011A0E"/>
    <w:rsid w:val="00016875"/>
    <w:rsid w:val="0001713A"/>
    <w:rsid w:val="00020BE5"/>
    <w:rsid w:val="00022D3A"/>
    <w:rsid w:val="000236CF"/>
    <w:rsid w:val="00027B97"/>
    <w:rsid w:val="00027D2C"/>
    <w:rsid w:val="00035A84"/>
    <w:rsid w:val="00036445"/>
    <w:rsid w:val="00042A4E"/>
    <w:rsid w:val="000468D3"/>
    <w:rsid w:val="00054173"/>
    <w:rsid w:val="00055E48"/>
    <w:rsid w:val="0006307F"/>
    <w:rsid w:val="00064861"/>
    <w:rsid w:val="0006576C"/>
    <w:rsid w:val="000674D1"/>
    <w:rsid w:val="00082EE9"/>
    <w:rsid w:val="00091A21"/>
    <w:rsid w:val="00092652"/>
    <w:rsid w:val="00095961"/>
    <w:rsid w:val="000A020D"/>
    <w:rsid w:val="000A0815"/>
    <w:rsid w:val="000A10E5"/>
    <w:rsid w:val="000A5388"/>
    <w:rsid w:val="000A632A"/>
    <w:rsid w:val="000A657A"/>
    <w:rsid w:val="000A7412"/>
    <w:rsid w:val="000B2CFD"/>
    <w:rsid w:val="000B3D08"/>
    <w:rsid w:val="000B690E"/>
    <w:rsid w:val="000C04F6"/>
    <w:rsid w:val="000C088C"/>
    <w:rsid w:val="000C31D3"/>
    <w:rsid w:val="000C489F"/>
    <w:rsid w:val="000C5A9C"/>
    <w:rsid w:val="000D4729"/>
    <w:rsid w:val="000E06F1"/>
    <w:rsid w:val="000E47C1"/>
    <w:rsid w:val="000F18D3"/>
    <w:rsid w:val="000F4AD1"/>
    <w:rsid w:val="000F692A"/>
    <w:rsid w:val="000F7206"/>
    <w:rsid w:val="000F7A00"/>
    <w:rsid w:val="00100792"/>
    <w:rsid w:val="00100899"/>
    <w:rsid w:val="001030C8"/>
    <w:rsid w:val="00105D15"/>
    <w:rsid w:val="001132AF"/>
    <w:rsid w:val="001159E8"/>
    <w:rsid w:val="001247C0"/>
    <w:rsid w:val="00124D85"/>
    <w:rsid w:val="00161FCE"/>
    <w:rsid w:val="0016204D"/>
    <w:rsid w:val="00162A76"/>
    <w:rsid w:val="00162B41"/>
    <w:rsid w:val="0016495D"/>
    <w:rsid w:val="001673E6"/>
    <w:rsid w:val="00173F07"/>
    <w:rsid w:val="001822F7"/>
    <w:rsid w:val="00194DC3"/>
    <w:rsid w:val="001A1173"/>
    <w:rsid w:val="001A774F"/>
    <w:rsid w:val="001B0A38"/>
    <w:rsid w:val="001B27EE"/>
    <w:rsid w:val="001B40DA"/>
    <w:rsid w:val="001D7C43"/>
    <w:rsid w:val="001E0589"/>
    <w:rsid w:val="001E1349"/>
    <w:rsid w:val="001E639C"/>
    <w:rsid w:val="001E7151"/>
    <w:rsid w:val="001E7E29"/>
    <w:rsid w:val="00203A78"/>
    <w:rsid w:val="00217A5B"/>
    <w:rsid w:val="00217C14"/>
    <w:rsid w:val="002208E6"/>
    <w:rsid w:val="002319B6"/>
    <w:rsid w:val="002326FE"/>
    <w:rsid w:val="00234883"/>
    <w:rsid w:val="00237F1D"/>
    <w:rsid w:val="00245586"/>
    <w:rsid w:val="00245F77"/>
    <w:rsid w:val="00246003"/>
    <w:rsid w:val="0025302B"/>
    <w:rsid w:val="002538E3"/>
    <w:rsid w:val="00262678"/>
    <w:rsid w:val="00262D6F"/>
    <w:rsid w:val="00266257"/>
    <w:rsid w:val="00275083"/>
    <w:rsid w:val="0028081B"/>
    <w:rsid w:val="0028094F"/>
    <w:rsid w:val="0028248C"/>
    <w:rsid w:val="00287E06"/>
    <w:rsid w:val="0029058D"/>
    <w:rsid w:val="00292212"/>
    <w:rsid w:val="002A0966"/>
    <w:rsid w:val="002A195F"/>
    <w:rsid w:val="002A29C4"/>
    <w:rsid w:val="002A49CE"/>
    <w:rsid w:val="002B186E"/>
    <w:rsid w:val="002B3AAE"/>
    <w:rsid w:val="002B5449"/>
    <w:rsid w:val="002B67DA"/>
    <w:rsid w:val="002B6A01"/>
    <w:rsid w:val="002C1219"/>
    <w:rsid w:val="002C4552"/>
    <w:rsid w:val="002D55C5"/>
    <w:rsid w:val="002E3585"/>
    <w:rsid w:val="002F0D1A"/>
    <w:rsid w:val="002F6055"/>
    <w:rsid w:val="002F7121"/>
    <w:rsid w:val="00300EA5"/>
    <w:rsid w:val="00307788"/>
    <w:rsid w:val="00311C73"/>
    <w:rsid w:val="00312BAB"/>
    <w:rsid w:val="0031428C"/>
    <w:rsid w:val="003149F9"/>
    <w:rsid w:val="00320592"/>
    <w:rsid w:val="003231E8"/>
    <w:rsid w:val="00324C4A"/>
    <w:rsid w:val="00347681"/>
    <w:rsid w:val="003540E9"/>
    <w:rsid w:val="003569D0"/>
    <w:rsid w:val="003607D3"/>
    <w:rsid w:val="00361A27"/>
    <w:rsid w:val="0036640B"/>
    <w:rsid w:val="00366E36"/>
    <w:rsid w:val="00372B2F"/>
    <w:rsid w:val="00377EEC"/>
    <w:rsid w:val="00380B69"/>
    <w:rsid w:val="00380F95"/>
    <w:rsid w:val="00387F5D"/>
    <w:rsid w:val="003906EA"/>
    <w:rsid w:val="00395567"/>
    <w:rsid w:val="003977F3"/>
    <w:rsid w:val="003A0C05"/>
    <w:rsid w:val="003A0ED0"/>
    <w:rsid w:val="003A57E9"/>
    <w:rsid w:val="003B38A0"/>
    <w:rsid w:val="003B4DEB"/>
    <w:rsid w:val="003C2286"/>
    <w:rsid w:val="003C600D"/>
    <w:rsid w:val="003D036D"/>
    <w:rsid w:val="003E3F1F"/>
    <w:rsid w:val="003F35E5"/>
    <w:rsid w:val="003F479C"/>
    <w:rsid w:val="003F6559"/>
    <w:rsid w:val="00404918"/>
    <w:rsid w:val="004063AF"/>
    <w:rsid w:val="00412492"/>
    <w:rsid w:val="004131DA"/>
    <w:rsid w:val="004134D1"/>
    <w:rsid w:val="0041367C"/>
    <w:rsid w:val="00413AB7"/>
    <w:rsid w:val="0041406C"/>
    <w:rsid w:val="004174A6"/>
    <w:rsid w:val="00417E70"/>
    <w:rsid w:val="00430959"/>
    <w:rsid w:val="00435D56"/>
    <w:rsid w:val="00437F2F"/>
    <w:rsid w:val="00440BEF"/>
    <w:rsid w:val="00442F00"/>
    <w:rsid w:val="004502C2"/>
    <w:rsid w:val="0045174E"/>
    <w:rsid w:val="00453D01"/>
    <w:rsid w:val="00457902"/>
    <w:rsid w:val="00457CFD"/>
    <w:rsid w:val="00470EC5"/>
    <w:rsid w:val="004715DA"/>
    <w:rsid w:val="0047605E"/>
    <w:rsid w:val="004760E5"/>
    <w:rsid w:val="00476423"/>
    <w:rsid w:val="00477966"/>
    <w:rsid w:val="0048127A"/>
    <w:rsid w:val="004813F8"/>
    <w:rsid w:val="00484918"/>
    <w:rsid w:val="00485806"/>
    <w:rsid w:val="004947CD"/>
    <w:rsid w:val="00496071"/>
    <w:rsid w:val="004A20FB"/>
    <w:rsid w:val="004A78CF"/>
    <w:rsid w:val="004A7A04"/>
    <w:rsid w:val="004B0FED"/>
    <w:rsid w:val="004B62D3"/>
    <w:rsid w:val="004C19D9"/>
    <w:rsid w:val="004C1DFC"/>
    <w:rsid w:val="004D107F"/>
    <w:rsid w:val="004D348B"/>
    <w:rsid w:val="004E1C51"/>
    <w:rsid w:val="004E5ED7"/>
    <w:rsid w:val="004E725E"/>
    <w:rsid w:val="004F2105"/>
    <w:rsid w:val="004F61F7"/>
    <w:rsid w:val="00502FCD"/>
    <w:rsid w:val="00511299"/>
    <w:rsid w:val="00511863"/>
    <w:rsid w:val="00522805"/>
    <w:rsid w:val="005246CC"/>
    <w:rsid w:val="005311CB"/>
    <w:rsid w:val="00531387"/>
    <w:rsid w:val="005343B3"/>
    <w:rsid w:val="00540608"/>
    <w:rsid w:val="00543566"/>
    <w:rsid w:val="00546DCC"/>
    <w:rsid w:val="005522F9"/>
    <w:rsid w:val="005575E1"/>
    <w:rsid w:val="00566EEC"/>
    <w:rsid w:val="00567026"/>
    <w:rsid w:val="00576C85"/>
    <w:rsid w:val="00577DAF"/>
    <w:rsid w:val="00577E15"/>
    <w:rsid w:val="00582ACA"/>
    <w:rsid w:val="00585CCB"/>
    <w:rsid w:val="0059095D"/>
    <w:rsid w:val="005949BB"/>
    <w:rsid w:val="0059645F"/>
    <w:rsid w:val="005968B5"/>
    <w:rsid w:val="005A12C6"/>
    <w:rsid w:val="005A36BF"/>
    <w:rsid w:val="005A5B69"/>
    <w:rsid w:val="005B44A8"/>
    <w:rsid w:val="005B7962"/>
    <w:rsid w:val="005C488F"/>
    <w:rsid w:val="005C7451"/>
    <w:rsid w:val="005D3EBD"/>
    <w:rsid w:val="005D5030"/>
    <w:rsid w:val="005D5088"/>
    <w:rsid w:val="005E207F"/>
    <w:rsid w:val="005E5959"/>
    <w:rsid w:val="005E747F"/>
    <w:rsid w:val="005F4210"/>
    <w:rsid w:val="00600A30"/>
    <w:rsid w:val="0060134E"/>
    <w:rsid w:val="00605397"/>
    <w:rsid w:val="00606132"/>
    <w:rsid w:val="00606542"/>
    <w:rsid w:val="006109EF"/>
    <w:rsid w:val="00616C14"/>
    <w:rsid w:val="00616C94"/>
    <w:rsid w:val="006227E8"/>
    <w:rsid w:val="00625747"/>
    <w:rsid w:val="00626D22"/>
    <w:rsid w:val="00630276"/>
    <w:rsid w:val="0064085C"/>
    <w:rsid w:val="00641210"/>
    <w:rsid w:val="00641B80"/>
    <w:rsid w:val="00644928"/>
    <w:rsid w:val="00657C17"/>
    <w:rsid w:val="00670B37"/>
    <w:rsid w:val="00674562"/>
    <w:rsid w:val="00676C02"/>
    <w:rsid w:val="00680F12"/>
    <w:rsid w:val="0068269F"/>
    <w:rsid w:val="00683194"/>
    <w:rsid w:val="00685FB0"/>
    <w:rsid w:val="006972CB"/>
    <w:rsid w:val="006B036D"/>
    <w:rsid w:val="006B2ACE"/>
    <w:rsid w:val="006B7636"/>
    <w:rsid w:val="006C2E8F"/>
    <w:rsid w:val="006C3248"/>
    <w:rsid w:val="006C32FC"/>
    <w:rsid w:val="006D2259"/>
    <w:rsid w:val="006D7C49"/>
    <w:rsid w:val="006E005D"/>
    <w:rsid w:val="006E3AB7"/>
    <w:rsid w:val="006F0751"/>
    <w:rsid w:val="006F0EC7"/>
    <w:rsid w:val="006F5E43"/>
    <w:rsid w:val="006F7A01"/>
    <w:rsid w:val="00701519"/>
    <w:rsid w:val="00704DB2"/>
    <w:rsid w:val="0070626C"/>
    <w:rsid w:val="00707D8F"/>
    <w:rsid w:val="007106F1"/>
    <w:rsid w:val="00714A86"/>
    <w:rsid w:val="007166B8"/>
    <w:rsid w:val="0072060E"/>
    <w:rsid w:val="00721B3C"/>
    <w:rsid w:val="00722839"/>
    <w:rsid w:val="00722C84"/>
    <w:rsid w:val="00724714"/>
    <w:rsid w:val="007277DC"/>
    <w:rsid w:val="00731C63"/>
    <w:rsid w:val="00736AA4"/>
    <w:rsid w:val="00753565"/>
    <w:rsid w:val="00755F42"/>
    <w:rsid w:val="00761145"/>
    <w:rsid w:val="0076476B"/>
    <w:rsid w:val="00773182"/>
    <w:rsid w:val="0078283E"/>
    <w:rsid w:val="00787627"/>
    <w:rsid w:val="00795B77"/>
    <w:rsid w:val="007A4E19"/>
    <w:rsid w:val="007A508F"/>
    <w:rsid w:val="007B1E41"/>
    <w:rsid w:val="007B2083"/>
    <w:rsid w:val="007B63D1"/>
    <w:rsid w:val="007B764D"/>
    <w:rsid w:val="007C108B"/>
    <w:rsid w:val="007C3DEC"/>
    <w:rsid w:val="007D7370"/>
    <w:rsid w:val="007E1C3C"/>
    <w:rsid w:val="007E234E"/>
    <w:rsid w:val="007E2D8F"/>
    <w:rsid w:val="007E5957"/>
    <w:rsid w:val="007E5F64"/>
    <w:rsid w:val="007E726A"/>
    <w:rsid w:val="007F33CC"/>
    <w:rsid w:val="007F5DC5"/>
    <w:rsid w:val="008008D8"/>
    <w:rsid w:val="00806152"/>
    <w:rsid w:val="0080639A"/>
    <w:rsid w:val="00807047"/>
    <w:rsid w:val="00811F2C"/>
    <w:rsid w:val="00813FC1"/>
    <w:rsid w:val="008155B8"/>
    <w:rsid w:val="00823963"/>
    <w:rsid w:val="00824101"/>
    <w:rsid w:val="008277E1"/>
    <w:rsid w:val="00832E63"/>
    <w:rsid w:val="00841FB0"/>
    <w:rsid w:val="008424DA"/>
    <w:rsid w:val="00842F6E"/>
    <w:rsid w:val="0084348E"/>
    <w:rsid w:val="00847D76"/>
    <w:rsid w:val="008616ED"/>
    <w:rsid w:val="0086620C"/>
    <w:rsid w:val="0086647C"/>
    <w:rsid w:val="00866676"/>
    <w:rsid w:val="00883F01"/>
    <w:rsid w:val="008872A7"/>
    <w:rsid w:val="0089012F"/>
    <w:rsid w:val="00890FA7"/>
    <w:rsid w:val="0089187D"/>
    <w:rsid w:val="00896C6D"/>
    <w:rsid w:val="008A04CE"/>
    <w:rsid w:val="008B3068"/>
    <w:rsid w:val="008B5225"/>
    <w:rsid w:val="008B7300"/>
    <w:rsid w:val="008D18A1"/>
    <w:rsid w:val="008D3DA4"/>
    <w:rsid w:val="008D4D86"/>
    <w:rsid w:val="008D6CF3"/>
    <w:rsid w:val="008E1A5B"/>
    <w:rsid w:val="008E1EAB"/>
    <w:rsid w:val="008F05AF"/>
    <w:rsid w:val="008F0CDD"/>
    <w:rsid w:val="008F4558"/>
    <w:rsid w:val="008F6DFE"/>
    <w:rsid w:val="00911052"/>
    <w:rsid w:val="009122DE"/>
    <w:rsid w:val="009176A9"/>
    <w:rsid w:val="00921B6A"/>
    <w:rsid w:val="009221C1"/>
    <w:rsid w:val="00923A72"/>
    <w:rsid w:val="009258F4"/>
    <w:rsid w:val="00925B75"/>
    <w:rsid w:val="00927E07"/>
    <w:rsid w:val="009301B5"/>
    <w:rsid w:val="00934695"/>
    <w:rsid w:val="00935834"/>
    <w:rsid w:val="00940548"/>
    <w:rsid w:val="009506AD"/>
    <w:rsid w:val="00956E65"/>
    <w:rsid w:val="00960297"/>
    <w:rsid w:val="00963F3A"/>
    <w:rsid w:val="009646C6"/>
    <w:rsid w:val="0096544C"/>
    <w:rsid w:val="009704F7"/>
    <w:rsid w:val="00971128"/>
    <w:rsid w:val="00974D02"/>
    <w:rsid w:val="00981907"/>
    <w:rsid w:val="00982004"/>
    <w:rsid w:val="0098258F"/>
    <w:rsid w:val="00985573"/>
    <w:rsid w:val="00990FC8"/>
    <w:rsid w:val="009A22D2"/>
    <w:rsid w:val="009A314D"/>
    <w:rsid w:val="009B267B"/>
    <w:rsid w:val="009B50A5"/>
    <w:rsid w:val="009B7503"/>
    <w:rsid w:val="009C3528"/>
    <w:rsid w:val="009C447E"/>
    <w:rsid w:val="009C7D14"/>
    <w:rsid w:val="009D08C7"/>
    <w:rsid w:val="009D0D0B"/>
    <w:rsid w:val="009D1878"/>
    <w:rsid w:val="009E000D"/>
    <w:rsid w:val="009E3BA2"/>
    <w:rsid w:val="009E4622"/>
    <w:rsid w:val="009E7C40"/>
    <w:rsid w:val="009F1F58"/>
    <w:rsid w:val="009F705D"/>
    <w:rsid w:val="00A0060B"/>
    <w:rsid w:val="00A06910"/>
    <w:rsid w:val="00A10E07"/>
    <w:rsid w:val="00A112AF"/>
    <w:rsid w:val="00A11A74"/>
    <w:rsid w:val="00A1506E"/>
    <w:rsid w:val="00A157E1"/>
    <w:rsid w:val="00A16838"/>
    <w:rsid w:val="00A2082F"/>
    <w:rsid w:val="00A2125E"/>
    <w:rsid w:val="00A227F5"/>
    <w:rsid w:val="00A26D5D"/>
    <w:rsid w:val="00A27FB2"/>
    <w:rsid w:val="00A31016"/>
    <w:rsid w:val="00A3357E"/>
    <w:rsid w:val="00A33E26"/>
    <w:rsid w:val="00A406B3"/>
    <w:rsid w:val="00A4282D"/>
    <w:rsid w:val="00A479D3"/>
    <w:rsid w:val="00A51E3F"/>
    <w:rsid w:val="00A51F23"/>
    <w:rsid w:val="00A52099"/>
    <w:rsid w:val="00A5607B"/>
    <w:rsid w:val="00A56339"/>
    <w:rsid w:val="00A70D9F"/>
    <w:rsid w:val="00A72929"/>
    <w:rsid w:val="00A72DB9"/>
    <w:rsid w:val="00A74A5F"/>
    <w:rsid w:val="00A80BBD"/>
    <w:rsid w:val="00A81849"/>
    <w:rsid w:val="00A8343E"/>
    <w:rsid w:val="00A854F8"/>
    <w:rsid w:val="00A874F3"/>
    <w:rsid w:val="00A95AA4"/>
    <w:rsid w:val="00A95B48"/>
    <w:rsid w:val="00A97541"/>
    <w:rsid w:val="00AA1AA7"/>
    <w:rsid w:val="00AB40DC"/>
    <w:rsid w:val="00AB4172"/>
    <w:rsid w:val="00AB5874"/>
    <w:rsid w:val="00AB5981"/>
    <w:rsid w:val="00AC1CDE"/>
    <w:rsid w:val="00AC2B84"/>
    <w:rsid w:val="00AC4CDB"/>
    <w:rsid w:val="00AD175B"/>
    <w:rsid w:val="00AD18BC"/>
    <w:rsid w:val="00AD2D35"/>
    <w:rsid w:val="00AD7B9C"/>
    <w:rsid w:val="00AE3685"/>
    <w:rsid w:val="00AE43CB"/>
    <w:rsid w:val="00AE58D9"/>
    <w:rsid w:val="00AF0632"/>
    <w:rsid w:val="00AF323E"/>
    <w:rsid w:val="00B1096C"/>
    <w:rsid w:val="00B205A7"/>
    <w:rsid w:val="00B242A8"/>
    <w:rsid w:val="00B2479A"/>
    <w:rsid w:val="00B25CAD"/>
    <w:rsid w:val="00B271EC"/>
    <w:rsid w:val="00B3476C"/>
    <w:rsid w:val="00B3687B"/>
    <w:rsid w:val="00B375FE"/>
    <w:rsid w:val="00B41613"/>
    <w:rsid w:val="00B42127"/>
    <w:rsid w:val="00B423C2"/>
    <w:rsid w:val="00B44FB1"/>
    <w:rsid w:val="00B50012"/>
    <w:rsid w:val="00B50319"/>
    <w:rsid w:val="00B52298"/>
    <w:rsid w:val="00B5560B"/>
    <w:rsid w:val="00B611A3"/>
    <w:rsid w:val="00B657DD"/>
    <w:rsid w:val="00B661B8"/>
    <w:rsid w:val="00B6638B"/>
    <w:rsid w:val="00B6671D"/>
    <w:rsid w:val="00B673D8"/>
    <w:rsid w:val="00B6743D"/>
    <w:rsid w:val="00B7285A"/>
    <w:rsid w:val="00B742F4"/>
    <w:rsid w:val="00B747F4"/>
    <w:rsid w:val="00B749EB"/>
    <w:rsid w:val="00B77215"/>
    <w:rsid w:val="00B80DD2"/>
    <w:rsid w:val="00B82474"/>
    <w:rsid w:val="00B873CC"/>
    <w:rsid w:val="00B9175A"/>
    <w:rsid w:val="00B91BFB"/>
    <w:rsid w:val="00BA3FA7"/>
    <w:rsid w:val="00BB1643"/>
    <w:rsid w:val="00BB22B9"/>
    <w:rsid w:val="00BB29EC"/>
    <w:rsid w:val="00BB591C"/>
    <w:rsid w:val="00BB64DB"/>
    <w:rsid w:val="00BD3F0F"/>
    <w:rsid w:val="00BD48DB"/>
    <w:rsid w:val="00BE033E"/>
    <w:rsid w:val="00BE0A92"/>
    <w:rsid w:val="00BE2C02"/>
    <w:rsid w:val="00BE4EE6"/>
    <w:rsid w:val="00BF566A"/>
    <w:rsid w:val="00BF737A"/>
    <w:rsid w:val="00C01C8F"/>
    <w:rsid w:val="00C14311"/>
    <w:rsid w:val="00C16235"/>
    <w:rsid w:val="00C21C0E"/>
    <w:rsid w:val="00C23EB9"/>
    <w:rsid w:val="00C24D4E"/>
    <w:rsid w:val="00C301B2"/>
    <w:rsid w:val="00C30DA0"/>
    <w:rsid w:val="00C335C5"/>
    <w:rsid w:val="00C353C1"/>
    <w:rsid w:val="00C4431A"/>
    <w:rsid w:val="00C456F4"/>
    <w:rsid w:val="00C46745"/>
    <w:rsid w:val="00C46F03"/>
    <w:rsid w:val="00C47E30"/>
    <w:rsid w:val="00C53A10"/>
    <w:rsid w:val="00C56876"/>
    <w:rsid w:val="00C57760"/>
    <w:rsid w:val="00C63087"/>
    <w:rsid w:val="00C64805"/>
    <w:rsid w:val="00C66635"/>
    <w:rsid w:val="00C73120"/>
    <w:rsid w:val="00C80564"/>
    <w:rsid w:val="00C826F0"/>
    <w:rsid w:val="00C82E0A"/>
    <w:rsid w:val="00C866E0"/>
    <w:rsid w:val="00C87B23"/>
    <w:rsid w:val="00C91790"/>
    <w:rsid w:val="00C91BE8"/>
    <w:rsid w:val="00C91CF2"/>
    <w:rsid w:val="00C93984"/>
    <w:rsid w:val="00C956B5"/>
    <w:rsid w:val="00C97969"/>
    <w:rsid w:val="00CA136E"/>
    <w:rsid w:val="00CA4EE2"/>
    <w:rsid w:val="00CB1401"/>
    <w:rsid w:val="00CB5158"/>
    <w:rsid w:val="00CC4A6E"/>
    <w:rsid w:val="00CC51C6"/>
    <w:rsid w:val="00CC70C1"/>
    <w:rsid w:val="00CD0503"/>
    <w:rsid w:val="00CD13AD"/>
    <w:rsid w:val="00CD2576"/>
    <w:rsid w:val="00CD433F"/>
    <w:rsid w:val="00CD67AB"/>
    <w:rsid w:val="00CE384E"/>
    <w:rsid w:val="00CF24FD"/>
    <w:rsid w:val="00CF70BB"/>
    <w:rsid w:val="00D0721D"/>
    <w:rsid w:val="00D07315"/>
    <w:rsid w:val="00D142C3"/>
    <w:rsid w:val="00D14639"/>
    <w:rsid w:val="00D17423"/>
    <w:rsid w:val="00D202B6"/>
    <w:rsid w:val="00D20ED3"/>
    <w:rsid w:val="00D24BCD"/>
    <w:rsid w:val="00D30972"/>
    <w:rsid w:val="00D30D0B"/>
    <w:rsid w:val="00D32E7B"/>
    <w:rsid w:val="00D3369D"/>
    <w:rsid w:val="00D33D31"/>
    <w:rsid w:val="00D3587D"/>
    <w:rsid w:val="00D35D57"/>
    <w:rsid w:val="00D43AB8"/>
    <w:rsid w:val="00D4447F"/>
    <w:rsid w:val="00D4742C"/>
    <w:rsid w:val="00D5145D"/>
    <w:rsid w:val="00D55C94"/>
    <w:rsid w:val="00D60100"/>
    <w:rsid w:val="00D63AE6"/>
    <w:rsid w:val="00D66C18"/>
    <w:rsid w:val="00D67206"/>
    <w:rsid w:val="00D76DAE"/>
    <w:rsid w:val="00D8129E"/>
    <w:rsid w:val="00D82588"/>
    <w:rsid w:val="00D846F6"/>
    <w:rsid w:val="00D91676"/>
    <w:rsid w:val="00D97D67"/>
    <w:rsid w:val="00DA3221"/>
    <w:rsid w:val="00DB0849"/>
    <w:rsid w:val="00DB549D"/>
    <w:rsid w:val="00DB6CF4"/>
    <w:rsid w:val="00DC1F1E"/>
    <w:rsid w:val="00DD23DA"/>
    <w:rsid w:val="00DD445C"/>
    <w:rsid w:val="00DD7980"/>
    <w:rsid w:val="00DF2C64"/>
    <w:rsid w:val="00DF2D65"/>
    <w:rsid w:val="00DF6811"/>
    <w:rsid w:val="00DF7075"/>
    <w:rsid w:val="00DF7CC0"/>
    <w:rsid w:val="00E00793"/>
    <w:rsid w:val="00E0243D"/>
    <w:rsid w:val="00E0407A"/>
    <w:rsid w:val="00E045CF"/>
    <w:rsid w:val="00E06EBD"/>
    <w:rsid w:val="00E118AF"/>
    <w:rsid w:val="00E36DB1"/>
    <w:rsid w:val="00E42F46"/>
    <w:rsid w:val="00E43F27"/>
    <w:rsid w:val="00E4601B"/>
    <w:rsid w:val="00E46238"/>
    <w:rsid w:val="00E47714"/>
    <w:rsid w:val="00E5091F"/>
    <w:rsid w:val="00E50FE0"/>
    <w:rsid w:val="00E602BE"/>
    <w:rsid w:val="00E60975"/>
    <w:rsid w:val="00E62314"/>
    <w:rsid w:val="00E6410C"/>
    <w:rsid w:val="00E662C2"/>
    <w:rsid w:val="00E66424"/>
    <w:rsid w:val="00E66D6D"/>
    <w:rsid w:val="00E67374"/>
    <w:rsid w:val="00E72867"/>
    <w:rsid w:val="00E732F6"/>
    <w:rsid w:val="00E7337F"/>
    <w:rsid w:val="00E871B5"/>
    <w:rsid w:val="00E96BA1"/>
    <w:rsid w:val="00EA186D"/>
    <w:rsid w:val="00EA2E65"/>
    <w:rsid w:val="00EA57F4"/>
    <w:rsid w:val="00EA7D8F"/>
    <w:rsid w:val="00EB1794"/>
    <w:rsid w:val="00EB1DEA"/>
    <w:rsid w:val="00EC13FF"/>
    <w:rsid w:val="00EC225C"/>
    <w:rsid w:val="00EC2F50"/>
    <w:rsid w:val="00EC3A0E"/>
    <w:rsid w:val="00EC65BF"/>
    <w:rsid w:val="00ED505E"/>
    <w:rsid w:val="00ED5386"/>
    <w:rsid w:val="00EE2F73"/>
    <w:rsid w:val="00EE3588"/>
    <w:rsid w:val="00EF090D"/>
    <w:rsid w:val="00EF15F4"/>
    <w:rsid w:val="00EF50BD"/>
    <w:rsid w:val="00F02C62"/>
    <w:rsid w:val="00F04617"/>
    <w:rsid w:val="00F04ACE"/>
    <w:rsid w:val="00F05811"/>
    <w:rsid w:val="00F05FA9"/>
    <w:rsid w:val="00F06415"/>
    <w:rsid w:val="00F06B9D"/>
    <w:rsid w:val="00F133F6"/>
    <w:rsid w:val="00F1342E"/>
    <w:rsid w:val="00F206E2"/>
    <w:rsid w:val="00F24200"/>
    <w:rsid w:val="00F26730"/>
    <w:rsid w:val="00F44F73"/>
    <w:rsid w:val="00F46B04"/>
    <w:rsid w:val="00F5024E"/>
    <w:rsid w:val="00F579BF"/>
    <w:rsid w:val="00F60BE1"/>
    <w:rsid w:val="00F62AFF"/>
    <w:rsid w:val="00F65D3D"/>
    <w:rsid w:val="00F667A3"/>
    <w:rsid w:val="00F66E27"/>
    <w:rsid w:val="00F720A3"/>
    <w:rsid w:val="00F7256F"/>
    <w:rsid w:val="00F81391"/>
    <w:rsid w:val="00F81EBE"/>
    <w:rsid w:val="00F82A9E"/>
    <w:rsid w:val="00F839C8"/>
    <w:rsid w:val="00F86E3B"/>
    <w:rsid w:val="00F86FC5"/>
    <w:rsid w:val="00F93A12"/>
    <w:rsid w:val="00F94100"/>
    <w:rsid w:val="00F979E6"/>
    <w:rsid w:val="00FA345D"/>
    <w:rsid w:val="00FA36DF"/>
    <w:rsid w:val="00FB3D1B"/>
    <w:rsid w:val="00FC2DB4"/>
    <w:rsid w:val="00FC5683"/>
    <w:rsid w:val="00FD05BA"/>
    <w:rsid w:val="00FE07E8"/>
    <w:rsid w:val="00FE2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96029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677">
      <w:bodyDiv w:val="1"/>
      <w:marLeft w:val="0"/>
      <w:marRight w:val="0"/>
      <w:marTop w:val="0"/>
      <w:marBottom w:val="0"/>
      <w:divBdr>
        <w:top w:val="none" w:sz="0" w:space="0" w:color="auto"/>
        <w:left w:val="none" w:sz="0" w:space="0" w:color="auto"/>
        <w:bottom w:val="none" w:sz="0" w:space="0" w:color="auto"/>
        <w:right w:val="none" w:sz="0" w:space="0" w:color="auto"/>
      </w:divBdr>
    </w:div>
    <w:div w:id="45951423">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39628073">
      <w:bodyDiv w:val="1"/>
      <w:marLeft w:val="0"/>
      <w:marRight w:val="0"/>
      <w:marTop w:val="0"/>
      <w:marBottom w:val="0"/>
      <w:divBdr>
        <w:top w:val="none" w:sz="0" w:space="0" w:color="auto"/>
        <w:left w:val="none" w:sz="0" w:space="0" w:color="auto"/>
        <w:bottom w:val="none" w:sz="0" w:space="0" w:color="auto"/>
        <w:right w:val="none" w:sz="0" w:space="0" w:color="auto"/>
      </w:divBdr>
      <w:divsChild>
        <w:div w:id="707875582">
          <w:marLeft w:val="0"/>
          <w:marRight w:val="0"/>
          <w:marTop w:val="0"/>
          <w:marBottom w:val="0"/>
          <w:divBdr>
            <w:top w:val="none" w:sz="0" w:space="0" w:color="auto"/>
            <w:left w:val="none" w:sz="0" w:space="0" w:color="auto"/>
            <w:bottom w:val="none" w:sz="0" w:space="0" w:color="auto"/>
            <w:right w:val="none" w:sz="0" w:space="0" w:color="auto"/>
          </w:divBdr>
        </w:div>
        <w:div w:id="234437501">
          <w:marLeft w:val="0"/>
          <w:marRight w:val="0"/>
          <w:marTop w:val="0"/>
          <w:marBottom w:val="0"/>
          <w:divBdr>
            <w:top w:val="none" w:sz="0" w:space="0" w:color="auto"/>
            <w:left w:val="none" w:sz="0" w:space="0" w:color="auto"/>
            <w:bottom w:val="none" w:sz="0" w:space="0" w:color="auto"/>
            <w:right w:val="none" w:sz="0" w:space="0" w:color="auto"/>
          </w:divBdr>
        </w:div>
        <w:div w:id="874777082">
          <w:marLeft w:val="0"/>
          <w:marRight w:val="0"/>
          <w:marTop w:val="0"/>
          <w:marBottom w:val="0"/>
          <w:divBdr>
            <w:top w:val="none" w:sz="0" w:space="0" w:color="auto"/>
            <w:left w:val="none" w:sz="0" w:space="0" w:color="auto"/>
            <w:bottom w:val="none" w:sz="0" w:space="0" w:color="auto"/>
            <w:right w:val="none" w:sz="0" w:space="0" w:color="auto"/>
          </w:divBdr>
        </w:div>
        <w:div w:id="1279338089">
          <w:marLeft w:val="0"/>
          <w:marRight w:val="0"/>
          <w:marTop w:val="0"/>
          <w:marBottom w:val="0"/>
          <w:divBdr>
            <w:top w:val="none" w:sz="0" w:space="0" w:color="auto"/>
            <w:left w:val="none" w:sz="0" w:space="0" w:color="auto"/>
            <w:bottom w:val="none" w:sz="0" w:space="0" w:color="auto"/>
            <w:right w:val="none" w:sz="0" w:space="0" w:color="auto"/>
          </w:divBdr>
        </w:div>
        <w:div w:id="707684022">
          <w:marLeft w:val="0"/>
          <w:marRight w:val="0"/>
          <w:marTop w:val="0"/>
          <w:marBottom w:val="0"/>
          <w:divBdr>
            <w:top w:val="none" w:sz="0" w:space="0" w:color="auto"/>
            <w:left w:val="none" w:sz="0" w:space="0" w:color="auto"/>
            <w:bottom w:val="none" w:sz="0" w:space="0" w:color="auto"/>
            <w:right w:val="none" w:sz="0" w:space="0" w:color="auto"/>
          </w:divBdr>
        </w:div>
        <w:div w:id="1755935608">
          <w:marLeft w:val="0"/>
          <w:marRight w:val="0"/>
          <w:marTop w:val="0"/>
          <w:marBottom w:val="0"/>
          <w:divBdr>
            <w:top w:val="none" w:sz="0" w:space="0" w:color="auto"/>
            <w:left w:val="none" w:sz="0" w:space="0" w:color="auto"/>
            <w:bottom w:val="none" w:sz="0" w:space="0" w:color="auto"/>
            <w:right w:val="none" w:sz="0" w:space="0" w:color="auto"/>
          </w:divBdr>
        </w:div>
        <w:div w:id="1812745539">
          <w:marLeft w:val="0"/>
          <w:marRight w:val="0"/>
          <w:marTop w:val="0"/>
          <w:marBottom w:val="0"/>
          <w:divBdr>
            <w:top w:val="none" w:sz="0" w:space="0" w:color="auto"/>
            <w:left w:val="none" w:sz="0" w:space="0" w:color="auto"/>
            <w:bottom w:val="none" w:sz="0" w:space="0" w:color="auto"/>
            <w:right w:val="none" w:sz="0" w:space="0" w:color="auto"/>
          </w:divBdr>
        </w:div>
      </w:divsChild>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41757450">
      <w:bodyDiv w:val="1"/>
      <w:marLeft w:val="0"/>
      <w:marRight w:val="0"/>
      <w:marTop w:val="0"/>
      <w:marBottom w:val="0"/>
      <w:divBdr>
        <w:top w:val="none" w:sz="0" w:space="0" w:color="auto"/>
        <w:left w:val="none" w:sz="0" w:space="0" w:color="auto"/>
        <w:bottom w:val="none" w:sz="0" w:space="0" w:color="auto"/>
        <w:right w:val="none" w:sz="0" w:space="0" w:color="auto"/>
      </w:divBdr>
    </w:div>
    <w:div w:id="801968077">
      <w:bodyDiv w:val="1"/>
      <w:marLeft w:val="0"/>
      <w:marRight w:val="0"/>
      <w:marTop w:val="0"/>
      <w:marBottom w:val="0"/>
      <w:divBdr>
        <w:top w:val="none" w:sz="0" w:space="0" w:color="auto"/>
        <w:left w:val="none" w:sz="0" w:space="0" w:color="auto"/>
        <w:bottom w:val="none" w:sz="0" w:space="0" w:color="auto"/>
        <w:right w:val="none" w:sz="0" w:space="0" w:color="auto"/>
      </w:divBdr>
    </w:div>
    <w:div w:id="925265676">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2507839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2108770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9783511032?pwd=cng2M0IvZmloWGFNREZPSURJbWhZUT09" TargetMode="External"/><Relationship Id="rId13" Type="http://schemas.openxmlformats.org/officeDocument/2006/relationships/hyperlink" Target="https://docs.google.com/document/d/1w4E8KumVGTUXVS1XfE39O-0ufopWjG7W/edit?usp=sharing&amp;ouid=111725550502413512650&amp;rtpof=true&amp;sd=tru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drive.google.com/file/d/122yyvG6ZY6loiNW0wbe5lP7z3kjhdsPC/view?usp=shar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sccc.org/volunteer-serve-committe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f7R_PCoszlgy5bPwHfOadN9qJPOG2glo/ed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sccc.org/calendar/list/events" TargetMode="External"/><Relationship Id="rId23" Type="http://schemas.openxmlformats.org/officeDocument/2006/relationships/fontTable" Target="fontTable.xml"/><Relationship Id="rId10" Type="http://schemas.openxmlformats.org/officeDocument/2006/relationships/hyperlink" Target="https://docs.google.com/presentation/d/1DU8LNE2JFxFmRdEu63JzLQf3_3RTEDicBUF2h9YL1T8/ed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drive/folders/1_a3FadAhEbWFYqmQ3Gt-TZ3hGJ27vYy6?usp=sharing" TargetMode="External"/><Relationship Id="rId14" Type="http://schemas.openxmlformats.org/officeDocument/2006/relationships/hyperlink" Target="https://docs.google.com/document/d/1GHs1NHivsU-hwJD-PlZCFYblPAQYokvky33I8QEEUOc/edi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3443</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Michelle Bean</cp:lastModifiedBy>
  <cp:revision>4</cp:revision>
  <cp:lastPrinted>2017-04-13T00:50:00Z</cp:lastPrinted>
  <dcterms:created xsi:type="dcterms:W3CDTF">2023-02-24T18:42:00Z</dcterms:created>
  <dcterms:modified xsi:type="dcterms:W3CDTF">2023-02-24T19:58:00Z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