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6B13B5C" w14:textId="65C8A818" w:rsidR="0080639A" w:rsidRPr="00734024" w:rsidRDefault="007A75FF" w:rsidP="00A4282D">
      <w:pPr>
        <w:pStyle w:val="Title"/>
        <w:rPr>
          <w:rFonts w:asciiTheme="majorHAnsi" w:hAnsiTheme="majorHAnsi"/>
        </w:rPr>
      </w:pPr>
      <w:r>
        <w:rPr>
          <w:rFonts w:asciiTheme="majorHAnsi" w:hAnsiTheme="majorHAnsi"/>
        </w:rPr>
        <w:t>December 7</w:t>
      </w:r>
      <w:r w:rsidR="001862C4" w:rsidRPr="00734024">
        <w:rPr>
          <w:rFonts w:asciiTheme="majorHAnsi" w:hAnsiTheme="majorHAnsi"/>
        </w:rPr>
        <w:t>, 2022</w:t>
      </w:r>
    </w:p>
    <w:p w14:paraId="519B615E" w14:textId="7066AD8D" w:rsidR="004D6366" w:rsidRPr="00194A92" w:rsidRDefault="001862C4" w:rsidP="001325BB">
      <w:pPr>
        <w:widowControl/>
        <w:autoSpaceDE/>
        <w:autoSpaceDN/>
        <w:adjustRightInd/>
        <w:jc w:val="center"/>
        <w:rPr>
          <w:rFonts w:asciiTheme="majorHAnsi" w:hAnsiTheme="majorHAnsi"/>
        </w:rPr>
      </w:pPr>
      <w:r w:rsidRPr="00194A92">
        <w:rPr>
          <w:rFonts w:asciiTheme="majorHAnsi" w:hAnsiTheme="majorHAnsi"/>
        </w:rPr>
        <w:t>Zo</w:t>
      </w:r>
      <w:r w:rsidR="00734024">
        <w:rPr>
          <w:rFonts w:asciiTheme="majorHAnsi" w:hAnsiTheme="majorHAnsi"/>
        </w:rPr>
        <w:t>om</w:t>
      </w:r>
      <w:r w:rsidR="00B922E5">
        <w:rPr>
          <w:rFonts w:asciiTheme="majorHAnsi" w:hAnsiTheme="majorHAnsi"/>
        </w:rPr>
        <w:t xml:space="preserve"> link </w:t>
      </w:r>
      <w:hyperlink r:id="rId8" w:history="1">
        <w:r w:rsidR="00B922E5" w:rsidRPr="007A75FF">
          <w:rPr>
            <w:rStyle w:val="Hyperlink"/>
            <w:rFonts w:asciiTheme="majorHAnsi" w:hAnsiTheme="majorHAnsi"/>
          </w:rPr>
          <w:t>here</w:t>
        </w:r>
      </w:hyperlink>
      <w:r w:rsidR="00B922E5">
        <w:rPr>
          <w:rFonts w:asciiTheme="majorHAnsi" w:hAnsiTheme="majorHAnsi"/>
        </w:rPr>
        <w:t xml:space="preserve"> (Meeting ID </w:t>
      </w:r>
      <w:r w:rsidR="007A75FF">
        <w:rPr>
          <w:rFonts w:asciiTheme="majorHAnsi" w:hAnsiTheme="majorHAnsi"/>
        </w:rPr>
        <w:t>886 3647</w:t>
      </w:r>
      <w:r w:rsidR="008B5347">
        <w:rPr>
          <w:rFonts w:asciiTheme="majorHAnsi" w:hAnsiTheme="majorHAnsi"/>
        </w:rPr>
        <w:t xml:space="preserve"> </w:t>
      </w:r>
      <w:r w:rsidR="007A75FF">
        <w:rPr>
          <w:rFonts w:asciiTheme="majorHAnsi" w:hAnsiTheme="majorHAnsi"/>
        </w:rPr>
        <w:t>8823/ Passcode 677043</w:t>
      </w:r>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FC21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58743D79" w14:textId="3A9BBF4B" w:rsidR="002A35E3" w:rsidRPr="006D13D9"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Cheryl Aschenbach (chair), </w:t>
      </w:r>
      <w:r w:rsidR="00290B16">
        <w:rPr>
          <w:rFonts w:asciiTheme="majorHAnsi" w:hAnsiTheme="majorHAnsi"/>
        </w:rPr>
        <w:t>Amber Gillis (2</w:t>
      </w:r>
      <w:r w:rsidR="00290B16" w:rsidRPr="00290B16">
        <w:rPr>
          <w:rFonts w:asciiTheme="majorHAnsi" w:hAnsiTheme="majorHAnsi"/>
          <w:vertAlign w:val="superscript"/>
        </w:rPr>
        <w:t>nd</w:t>
      </w:r>
      <w:r w:rsidR="00290B16">
        <w:rPr>
          <w:rFonts w:asciiTheme="majorHAnsi" w:hAnsiTheme="majorHAnsi"/>
        </w:rPr>
        <w:t>), Jacki Alvarez, Anne-Marie Beck, Ashley Knowlton, Arshia Malekzadeh, Donna Necke, Jessica Paisley, Edward Pohlert, Ariana Resendi, Angela Rhodes, Sarah Shepard, Teresa Ward</w:t>
      </w:r>
    </w:p>
    <w:p w14:paraId="318A5679" w14:textId="77777777" w:rsidR="002A35E3" w:rsidRPr="006D13D9" w:rsidRDefault="002A35E3"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F657173" w14:textId="56A8CE31"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p>
    <w:p w14:paraId="43C211F7" w14:textId="51BE20AB" w:rsidR="0080639A" w:rsidRDefault="002A35E3" w:rsidP="002A37C9">
      <w:pPr>
        <w:numPr>
          <w:ilvl w:val="1"/>
          <w:numId w:val="7"/>
        </w:numPr>
        <w:rPr>
          <w:rFonts w:asciiTheme="majorHAnsi" w:hAnsiTheme="majorHAnsi"/>
        </w:rPr>
      </w:pPr>
      <w:r w:rsidRPr="002A37C9">
        <w:rPr>
          <w:rFonts w:asciiTheme="majorHAnsi" w:hAnsiTheme="majorHAnsi"/>
        </w:rPr>
        <w:t>Adopt</w:t>
      </w:r>
      <w:r w:rsidR="00F206E2" w:rsidRPr="002A37C9">
        <w:rPr>
          <w:rFonts w:asciiTheme="majorHAnsi" w:hAnsiTheme="majorHAnsi"/>
        </w:rPr>
        <w:t xml:space="preserve"> the Agenda</w:t>
      </w:r>
    </w:p>
    <w:p w14:paraId="05F81C70" w14:textId="0901FFCF" w:rsidR="002A37C9" w:rsidRPr="002A37C9" w:rsidRDefault="00074F03" w:rsidP="002A37C9">
      <w:pPr>
        <w:numPr>
          <w:ilvl w:val="1"/>
          <w:numId w:val="7"/>
        </w:numPr>
        <w:rPr>
          <w:rFonts w:asciiTheme="majorHAnsi" w:hAnsiTheme="majorHAnsi"/>
        </w:rPr>
      </w:pPr>
      <w:r>
        <w:rPr>
          <w:rFonts w:asciiTheme="majorHAnsi" w:hAnsiTheme="majorHAnsi"/>
        </w:rPr>
        <w:t xml:space="preserve">Approve </w:t>
      </w:r>
      <w:r w:rsidR="002A37C9">
        <w:rPr>
          <w:rFonts w:asciiTheme="majorHAnsi" w:hAnsiTheme="majorHAnsi"/>
        </w:rPr>
        <w:t>Meeting Minutes</w:t>
      </w:r>
      <w:r w:rsidR="006D3ED5">
        <w:rPr>
          <w:rFonts w:asciiTheme="majorHAnsi" w:hAnsiTheme="majorHAnsi"/>
        </w:rPr>
        <w:t xml:space="preserve"> for November 9 </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26689413" w:rsidR="00586CA8" w:rsidRDefault="00586CA8" w:rsidP="005F4A23">
      <w:pPr>
        <w:numPr>
          <w:ilvl w:val="1"/>
          <w:numId w:val="7"/>
        </w:numPr>
        <w:jc w:val="both"/>
        <w:rPr>
          <w:rFonts w:asciiTheme="majorHAnsi" w:hAnsiTheme="majorHAnsi"/>
        </w:rPr>
      </w:pPr>
      <w:r>
        <w:rPr>
          <w:rFonts w:asciiTheme="majorHAnsi" w:hAnsiTheme="majorHAnsi"/>
        </w:rPr>
        <w:t>Member Reports</w:t>
      </w:r>
    </w:p>
    <w:p w14:paraId="233E7A78" w14:textId="2EED0B1C" w:rsidR="006D796D" w:rsidRDefault="006D796D" w:rsidP="005F4A23">
      <w:pPr>
        <w:numPr>
          <w:ilvl w:val="1"/>
          <w:numId w:val="7"/>
        </w:numPr>
        <w:jc w:val="both"/>
        <w:rPr>
          <w:rFonts w:asciiTheme="majorHAnsi" w:hAnsiTheme="majorHAnsi"/>
        </w:rPr>
      </w:pPr>
      <w:r>
        <w:rPr>
          <w:rFonts w:asciiTheme="majorHAnsi" w:hAnsiTheme="majorHAnsi"/>
        </w:rPr>
        <w:t>ASCCC/Rising Scholars Mellon Grant Update (Cheryl)</w:t>
      </w: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t xml:space="preserve">Discussion &amp; </w:t>
      </w:r>
      <w:r w:rsidR="00B922E5">
        <w:rPr>
          <w:rFonts w:asciiTheme="majorHAnsi" w:hAnsiTheme="majorHAnsi"/>
        </w:rPr>
        <w:t>Actions to Consider</w:t>
      </w:r>
    </w:p>
    <w:p w14:paraId="6BAC5B9A" w14:textId="77777777" w:rsidR="00586CA8" w:rsidRDefault="00B922E5" w:rsidP="00B922E5">
      <w:pPr>
        <w:numPr>
          <w:ilvl w:val="1"/>
          <w:numId w:val="7"/>
        </w:numPr>
        <w:rPr>
          <w:rFonts w:asciiTheme="majorHAnsi" w:hAnsiTheme="majorHAnsi"/>
        </w:rPr>
      </w:pPr>
      <w:r>
        <w:rPr>
          <w:rFonts w:asciiTheme="majorHAnsi" w:hAnsiTheme="majorHAnsi"/>
        </w:rPr>
        <w:t>Rostrum Articles</w:t>
      </w:r>
    </w:p>
    <w:p w14:paraId="6C9E504A" w14:textId="4E431477" w:rsidR="00B922E5" w:rsidRDefault="008B5347" w:rsidP="00586CA8">
      <w:pPr>
        <w:numPr>
          <w:ilvl w:val="2"/>
          <w:numId w:val="7"/>
        </w:numPr>
        <w:rPr>
          <w:rFonts w:asciiTheme="majorHAnsi" w:hAnsiTheme="majorHAnsi"/>
        </w:rPr>
      </w:pPr>
      <w:r>
        <w:rPr>
          <w:rFonts w:asciiTheme="majorHAnsi" w:hAnsiTheme="majorHAnsi"/>
        </w:rPr>
        <w:t>Next Due dates January 22, 2023 &amp; March 5, 2023</w:t>
      </w:r>
    </w:p>
    <w:p w14:paraId="7E74EAD3" w14:textId="679F7A35" w:rsidR="00586CA8" w:rsidRPr="00586CA8" w:rsidRDefault="00586CA8" w:rsidP="00586CA8">
      <w:pPr>
        <w:numPr>
          <w:ilvl w:val="2"/>
          <w:numId w:val="7"/>
        </w:numPr>
        <w:rPr>
          <w:rFonts w:asciiTheme="majorHAnsi" w:hAnsiTheme="majorHAnsi"/>
        </w:rPr>
      </w:pPr>
      <w:r>
        <w:rPr>
          <w:rFonts w:asciiTheme="majorHAnsi" w:hAnsiTheme="majorHAnsi"/>
        </w:rPr>
        <w:t xml:space="preserve">Provide input on ideas and volunteer if interested: </w:t>
      </w:r>
      <w:hyperlink r:id="rId9" w:history="1">
        <w:r w:rsidRPr="00E9550D">
          <w:rPr>
            <w:rStyle w:val="Hyperlink"/>
            <w:rFonts w:asciiTheme="majorHAnsi" w:hAnsiTheme="majorHAnsi"/>
          </w:rPr>
          <w:t>https://docs.google.com/document/d/1W4Qn4bnGypmWvq9ZUNdWnrs8o9uBvm_plBt4henPPKs/edit</w:t>
        </w:r>
      </w:hyperlink>
      <w:r>
        <w:rPr>
          <w:rFonts w:asciiTheme="majorHAnsi" w:hAnsiTheme="majorHAnsi"/>
        </w:rPr>
        <w:t xml:space="preserve"> (Thanks, Ari, for the page)</w:t>
      </w:r>
    </w:p>
    <w:p w14:paraId="2DAA2B29" w14:textId="77777777" w:rsidR="00586CA8" w:rsidRDefault="00B922E5" w:rsidP="00586CA8">
      <w:pPr>
        <w:numPr>
          <w:ilvl w:val="1"/>
          <w:numId w:val="7"/>
        </w:numPr>
        <w:rPr>
          <w:rFonts w:asciiTheme="majorHAnsi" w:hAnsiTheme="majorHAnsi"/>
        </w:rPr>
      </w:pPr>
      <w:r>
        <w:rPr>
          <w:rFonts w:asciiTheme="majorHAnsi" w:hAnsiTheme="majorHAnsi"/>
        </w:rPr>
        <w:t>Spring Webinars</w:t>
      </w:r>
    </w:p>
    <w:p w14:paraId="024CF682" w14:textId="77777777" w:rsidR="00586CA8" w:rsidRDefault="00586CA8" w:rsidP="00586CA8">
      <w:pPr>
        <w:numPr>
          <w:ilvl w:val="2"/>
          <w:numId w:val="7"/>
        </w:numPr>
        <w:rPr>
          <w:rFonts w:asciiTheme="majorHAnsi" w:hAnsiTheme="majorHAnsi"/>
        </w:rPr>
      </w:pPr>
      <w:r>
        <w:rPr>
          <w:rFonts w:asciiTheme="majorHAnsi" w:hAnsiTheme="majorHAnsi"/>
        </w:rPr>
        <w:t>Consider 2-3 topics</w:t>
      </w:r>
    </w:p>
    <w:p w14:paraId="5D49A070" w14:textId="3628B06A" w:rsidR="00B86E52" w:rsidRDefault="00586CA8" w:rsidP="00586CA8">
      <w:pPr>
        <w:numPr>
          <w:ilvl w:val="2"/>
          <w:numId w:val="7"/>
        </w:numPr>
        <w:rPr>
          <w:rFonts w:asciiTheme="majorHAnsi" w:hAnsiTheme="majorHAnsi"/>
        </w:rPr>
      </w:pPr>
      <w:r>
        <w:rPr>
          <w:rFonts w:asciiTheme="majorHAnsi" w:hAnsiTheme="majorHAnsi"/>
        </w:rPr>
        <w:t xml:space="preserve">Cheryl &amp; Amber to submit ideas &amp; potential dates to Executive Committee for approval at </w:t>
      </w:r>
      <w:r w:rsidR="006D3ED5">
        <w:rPr>
          <w:rFonts w:asciiTheme="majorHAnsi" w:hAnsiTheme="majorHAnsi"/>
        </w:rPr>
        <w:t>January</w:t>
      </w:r>
      <w:r>
        <w:rPr>
          <w:rFonts w:asciiTheme="majorHAnsi" w:hAnsiTheme="majorHAnsi"/>
        </w:rPr>
        <w:t xml:space="preserve"> meeting</w:t>
      </w:r>
    </w:p>
    <w:p w14:paraId="191DFD31" w14:textId="761C610C" w:rsidR="00586CA8" w:rsidRDefault="00586CA8" w:rsidP="00586CA8">
      <w:pPr>
        <w:numPr>
          <w:ilvl w:val="1"/>
          <w:numId w:val="7"/>
        </w:numPr>
        <w:rPr>
          <w:rFonts w:asciiTheme="majorHAnsi" w:hAnsiTheme="majorHAnsi"/>
        </w:rPr>
      </w:pPr>
      <w:r>
        <w:rPr>
          <w:rFonts w:asciiTheme="majorHAnsi" w:hAnsiTheme="majorHAnsi"/>
        </w:rPr>
        <w:t>Spring Meetings</w:t>
      </w:r>
      <w:r w:rsidR="00897D2A">
        <w:rPr>
          <w:rFonts w:asciiTheme="majorHAnsi" w:hAnsiTheme="majorHAnsi"/>
        </w:rPr>
        <w:t xml:space="preserve"> (proposed for </w:t>
      </w:r>
      <w:r w:rsidR="00ED41E6">
        <w:rPr>
          <w:rFonts w:asciiTheme="majorHAnsi" w:hAnsiTheme="majorHAnsi"/>
        </w:rPr>
        <w:t xml:space="preserve">committee </w:t>
      </w:r>
      <w:r w:rsidR="00897D2A">
        <w:rPr>
          <w:rFonts w:asciiTheme="majorHAnsi" w:hAnsiTheme="majorHAnsi"/>
        </w:rPr>
        <w:t>approval):</w:t>
      </w:r>
    </w:p>
    <w:p w14:paraId="154F6245" w14:textId="0794E4DB" w:rsidR="00897D2A" w:rsidRDefault="00897D2A" w:rsidP="00897D2A">
      <w:pPr>
        <w:numPr>
          <w:ilvl w:val="2"/>
          <w:numId w:val="7"/>
        </w:numPr>
        <w:rPr>
          <w:rFonts w:asciiTheme="majorHAnsi" w:hAnsiTheme="majorHAnsi"/>
        </w:rPr>
      </w:pPr>
      <w:r>
        <w:rPr>
          <w:rFonts w:asciiTheme="majorHAnsi" w:hAnsiTheme="majorHAnsi"/>
        </w:rPr>
        <w:t xml:space="preserve">Wed., Jan. 18 </w:t>
      </w:r>
      <w:r w:rsidR="00ED41E6">
        <w:rPr>
          <w:rFonts w:asciiTheme="majorHAnsi" w:hAnsiTheme="majorHAnsi"/>
        </w:rPr>
        <w:t xml:space="preserve">or 25 @ </w:t>
      </w:r>
      <w:r>
        <w:rPr>
          <w:rFonts w:asciiTheme="majorHAnsi" w:hAnsiTheme="majorHAnsi"/>
        </w:rPr>
        <w:t>12:00-1:00</w:t>
      </w:r>
    </w:p>
    <w:p w14:paraId="56648F3B" w14:textId="08B9F48A" w:rsidR="00897D2A" w:rsidRDefault="00ED41E6" w:rsidP="00897D2A">
      <w:pPr>
        <w:numPr>
          <w:ilvl w:val="2"/>
          <w:numId w:val="7"/>
        </w:numPr>
        <w:rPr>
          <w:rFonts w:asciiTheme="majorHAnsi" w:hAnsiTheme="majorHAnsi"/>
        </w:rPr>
      </w:pPr>
      <w:r>
        <w:rPr>
          <w:rFonts w:asciiTheme="majorHAnsi" w:hAnsiTheme="majorHAnsi"/>
        </w:rPr>
        <w:t>Wed., Feb. 22 @ 12:00-1:00</w:t>
      </w:r>
    </w:p>
    <w:p w14:paraId="512D682D" w14:textId="31F75C51" w:rsidR="00ED41E6" w:rsidRDefault="00ED41E6" w:rsidP="00897D2A">
      <w:pPr>
        <w:numPr>
          <w:ilvl w:val="2"/>
          <w:numId w:val="7"/>
        </w:numPr>
        <w:rPr>
          <w:rFonts w:asciiTheme="majorHAnsi" w:hAnsiTheme="majorHAnsi"/>
        </w:rPr>
      </w:pPr>
      <w:r>
        <w:rPr>
          <w:rFonts w:asciiTheme="majorHAnsi" w:hAnsiTheme="majorHAnsi"/>
        </w:rPr>
        <w:t>Wed., Mar. 8, 15, or 22 @ 12:00-1:00</w:t>
      </w:r>
    </w:p>
    <w:p w14:paraId="1AFFB5A3" w14:textId="104AD42D" w:rsidR="00ED41E6" w:rsidRDefault="00ED41E6" w:rsidP="00897D2A">
      <w:pPr>
        <w:numPr>
          <w:ilvl w:val="2"/>
          <w:numId w:val="7"/>
        </w:numPr>
        <w:rPr>
          <w:rFonts w:asciiTheme="majorHAnsi" w:hAnsiTheme="majorHAnsi"/>
        </w:rPr>
      </w:pPr>
      <w:r>
        <w:rPr>
          <w:rFonts w:asciiTheme="majorHAnsi" w:hAnsiTheme="majorHAnsi"/>
        </w:rPr>
        <w:t>Wed. April 5, 12, or 26 @ 12:00-1:00</w:t>
      </w:r>
    </w:p>
    <w:p w14:paraId="043F6D25" w14:textId="21BA6A83" w:rsidR="00ED41E6" w:rsidRDefault="00ED41E6" w:rsidP="00897D2A">
      <w:pPr>
        <w:numPr>
          <w:ilvl w:val="2"/>
          <w:numId w:val="7"/>
        </w:numPr>
        <w:rPr>
          <w:rFonts w:asciiTheme="majorHAnsi" w:hAnsiTheme="majorHAnsi"/>
        </w:rPr>
      </w:pPr>
      <w:r>
        <w:rPr>
          <w:rFonts w:asciiTheme="majorHAnsi" w:hAnsiTheme="majorHAnsi"/>
        </w:rPr>
        <w:t>Wed. May 3 or 17 @ 12:00-1:00</w:t>
      </w:r>
    </w:p>
    <w:p w14:paraId="799D6657" w14:textId="77777777" w:rsidR="00ED41E6" w:rsidRPr="00586CA8" w:rsidRDefault="00ED41E6" w:rsidP="00ED41E6">
      <w:pPr>
        <w:ind w:left="2160"/>
        <w:rPr>
          <w:rFonts w:asciiTheme="majorHAnsi" w:hAnsiTheme="majorHAnsi"/>
        </w:rPr>
      </w:pP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lastRenderedPageBreak/>
        <w:t>Adjournment</w:t>
      </w:r>
      <w:r w:rsidR="00B423C2" w:rsidRPr="006D13D9">
        <w:rPr>
          <w:rFonts w:asciiTheme="majorHAnsi" w:hAnsiTheme="majorHAnsi"/>
          <w:b/>
        </w:rPr>
        <w:t xml:space="preserve"> </w:t>
      </w:r>
    </w:p>
    <w:p w14:paraId="1607881B" w14:textId="77777777" w:rsidR="00B922E5" w:rsidRDefault="00B922E5" w:rsidP="00B922E5">
      <w:pPr>
        <w:rPr>
          <w:rFonts w:asciiTheme="majorHAnsi" w:hAnsiTheme="majorHAnsi"/>
        </w:rPr>
      </w:pPr>
    </w:p>
    <w:p w14:paraId="39FD2A95" w14:textId="06FE1B5C" w:rsidR="00B922E5" w:rsidRDefault="006D796D" w:rsidP="00B922E5">
      <w:pPr>
        <w:numPr>
          <w:ilvl w:val="0"/>
          <w:numId w:val="7"/>
        </w:numPr>
        <w:rPr>
          <w:rFonts w:asciiTheme="majorHAnsi" w:hAnsiTheme="majorHAnsi"/>
        </w:rPr>
      </w:pPr>
      <w:r>
        <w:rPr>
          <w:rFonts w:asciiTheme="majorHAnsi" w:hAnsiTheme="majorHAnsi"/>
        </w:rPr>
        <w:t xml:space="preserve">Spring </w:t>
      </w:r>
      <w:r w:rsidR="00B922E5">
        <w:rPr>
          <w:rFonts w:asciiTheme="majorHAnsi" w:hAnsiTheme="majorHAnsi"/>
        </w:rPr>
        <w:t>Meeting Schedule</w:t>
      </w:r>
    </w:p>
    <w:p w14:paraId="405775DE" w14:textId="1EB127D7" w:rsidR="00B922E5" w:rsidRPr="008B5347" w:rsidRDefault="006D796D" w:rsidP="00B922E5">
      <w:pPr>
        <w:numPr>
          <w:ilvl w:val="1"/>
          <w:numId w:val="7"/>
        </w:numPr>
        <w:rPr>
          <w:rStyle w:val="Hyperlink"/>
          <w:rFonts w:asciiTheme="majorHAnsi" w:hAnsiTheme="majorHAnsi"/>
          <w:color w:val="auto"/>
        </w:rPr>
      </w:pPr>
      <w:r>
        <w:rPr>
          <w:rFonts w:asciiTheme="majorHAnsi" w:hAnsiTheme="majorHAnsi"/>
        </w:rPr>
        <w:t>TBD</w:t>
      </w:r>
      <w:bookmarkStart w:id="0" w:name="_GoBack"/>
      <w:bookmarkEnd w:id="0"/>
    </w:p>
    <w:p w14:paraId="2DEEE5AC" w14:textId="77777777" w:rsidR="008B5347" w:rsidRPr="008B5347" w:rsidRDefault="008B5347" w:rsidP="008B5347">
      <w:pPr>
        <w:ind w:left="1440"/>
        <w:rPr>
          <w:rStyle w:val="Hyperlink"/>
          <w:rFonts w:asciiTheme="majorHAnsi" w:hAnsiTheme="majorHAnsi"/>
          <w:color w:val="auto"/>
        </w:rPr>
      </w:pPr>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0"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ASCCC Rising Scholars Committee webpage</w:t>
      </w:r>
    </w:p>
    <w:p w14:paraId="4C74F5FF" w14:textId="3E0E050A" w:rsidR="008B5347" w:rsidRPr="00290B16" w:rsidRDefault="00CC196D" w:rsidP="008B5347">
      <w:pPr>
        <w:numPr>
          <w:ilvl w:val="1"/>
          <w:numId w:val="7"/>
        </w:numPr>
        <w:rPr>
          <w:rFonts w:asciiTheme="majorHAnsi" w:hAnsiTheme="majorHAnsi"/>
        </w:rPr>
      </w:pPr>
      <w:hyperlink r:id="rId11" w:history="1">
        <w:r w:rsidR="008B5347" w:rsidRPr="00EA3629">
          <w:rPr>
            <w:rStyle w:val="Hyperlink"/>
            <w:rFonts w:asciiTheme="majorHAnsi" w:hAnsiTheme="majorHAnsi"/>
          </w:rPr>
          <w:t>Rostrum Editorial Guidelines</w:t>
        </w:r>
      </w:hyperlink>
    </w:p>
    <w:sectPr w:rsidR="008B5347" w:rsidRPr="00290B16" w:rsidSect="00A74A5F">
      <w:footerReference w:type="default" r:id="rId1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6369" w14:textId="77777777" w:rsidR="00CC196D" w:rsidRDefault="00CC196D">
      <w:r>
        <w:separator/>
      </w:r>
    </w:p>
  </w:endnote>
  <w:endnote w:type="continuationSeparator" w:id="0">
    <w:p w14:paraId="008BDF2C" w14:textId="77777777" w:rsidR="00CC196D" w:rsidRDefault="00C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D418B" w14:textId="77777777" w:rsidR="00CC196D" w:rsidRDefault="00CC196D">
      <w:r>
        <w:separator/>
      </w:r>
    </w:p>
  </w:footnote>
  <w:footnote w:type="continuationSeparator" w:id="0">
    <w:p w14:paraId="588A3315" w14:textId="77777777" w:rsidR="00CC196D" w:rsidRDefault="00CC1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74F03"/>
    <w:rsid w:val="00082EE9"/>
    <w:rsid w:val="00092652"/>
    <w:rsid w:val="00095961"/>
    <w:rsid w:val="000A020D"/>
    <w:rsid w:val="000A0815"/>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639C"/>
    <w:rsid w:val="001E7E29"/>
    <w:rsid w:val="00210627"/>
    <w:rsid w:val="002319B6"/>
    <w:rsid w:val="002326FE"/>
    <w:rsid w:val="00234883"/>
    <w:rsid w:val="00237F1D"/>
    <w:rsid w:val="00245F77"/>
    <w:rsid w:val="0025302B"/>
    <w:rsid w:val="00262D6F"/>
    <w:rsid w:val="00266257"/>
    <w:rsid w:val="00275083"/>
    <w:rsid w:val="0028248C"/>
    <w:rsid w:val="00290B16"/>
    <w:rsid w:val="00292212"/>
    <w:rsid w:val="002A195F"/>
    <w:rsid w:val="002A29C4"/>
    <w:rsid w:val="002A35E3"/>
    <w:rsid w:val="002A37C9"/>
    <w:rsid w:val="002B186E"/>
    <w:rsid w:val="002B3AAE"/>
    <w:rsid w:val="002B5385"/>
    <w:rsid w:val="002B67DA"/>
    <w:rsid w:val="002C4552"/>
    <w:rsid w:val="002C733A"/>
    <w:rsid w:val="002E3585"/>
    <w:rsid w:val="002E4017"/>
    <w:rsid w:val="002F6055"/>
    <w:rsid w:val="00300EA5"/>
    <w:rsid w:val="00312BAB"/>
    <w:rsid w:val="0031428C"/>
    <w:rsid w:val="003149F9"/>
    <w:rsid w:val="003231E8"/>
    <w:rsid w:val="003569D0"/>
    <w:rsid w:val="0036640B"/>
    <w:rsid w:val="00377EEC"/>
    <w:rsid w:val="003906EA"/>
    <w:rsid w:val="00393A88"/>
    <w:rsid w:val="00395567"/>
    <w:rsid w:val="003A0C05"/>
    <w:rsid w:val="003A0ED0"/>
    <w:rsid w:val="003B4DEB"/>
    <w:rsid w:val="003C2286"/>
    <w:rsid w:val="003E600E"/>
    <w:rsid w:val="003F35E5"/>
    <w:rsid w:val="003F479C"/>
    <w:rsid w:val="003F6559"/>
    <w:rsid w:val="004063AF"/>
    <w:rsid w:val="00412492"/>
    <w:rsid w:val="004131DA"/>
    <w:rsid w:val="004134D1"/>
    <w:rsid w:val="0041367C"/>
    <w:rsid w:val="00413AB7"/>
    <w:rsid w:val="0041406C"/>
    <w:rsid w:val="0041647B"/>
    <w:rsid w:val="00442F00"/>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F2105"/>
    <w:rsid w:val="004F61F7"/>
    <w:rsid w:val="00511299"/>
    <w:rsid w:val="00511863"/>
    <w:rsid w:val="00523190"/>
    <w:rsid w:val="00531884"/>
    <w:rsid w:val="00540608"/>
    <w:rsid w:val="00543566"/>
    <w:rsid w:val="00546DCC"/>
    <w:rsid w:val="005522F9"/>
    <w:rsid w:val="00566EEC"/>
    <w:rsid w:val="00567026"/>
    <w:rsid w:val="00576C85"/>
    <w:rsid w:val="00582ACA"/>
    <w:rsid w:val="00585CCB"/>
    <w:rsid w:val="00586CA8"/>
    <w:rsid w:val="0059095D"/>
    <w:rsid w:val="005949BB"/>
    <w:rsid w:val="005A36BF"/>
    <w:rsid w:val="005A5B69"/>
    <w:rsid w:val="005B44A8"/>
    <w:rsid w:val="005C5EDF"/>
    <w:rsid w:val="005D3EBD"/>
    <w:rsid w:val="005D5030"/>
    <w:rsid w:val="005D5088"/>
    <w:rsid w:val="005F4210"/>
    <w:rsid w:val="005F4A23"/>
    <w:rsid w:val="00600A30"/>
    <w:rsid w:val="00605397"/>
    <w:rsid w:val="006109EF"/>
    <w:rsid w:val="00612281"/>
    <w:rsid w:val="00616C94"/>
    <w:rsid w:val="00625747"/>
    <w:rsid w:val="00626D22"/>
    <w:rsid w:val="0064085C"/>
    <w:rsid w:val="00640AAC"/>
    <w:rsid w:val="00641B80"/>
    <w:rsid w:val="00657C17"/>
    <w:rsid w:val="00676C02"/>
    <w:rsid w:val="00680F12"/>
    <w:rsid w:val="00685FB0"/>
    <w:rsid w:val="006B7636"/>
    <w:rsid w:val="006C2E8F"/>
    <w:rsid w:val="006D13D9"/>
    <w:rsid w:val="006D2259"/>
    <w:rsid w:val="006D3ED5"/>
    <w:rsid w:val="006D796D"/>
    <w:rsid w:val="006E3AB7"/>
    <w:rsid w:val="006F0751"/>
    <w:rsid w:val="006F1370"/>
    <w:rsid w:val="006F5E43"/>
    <w:rsid w:val="006F7A01"/>
    <w:rsid w:val="00704DB2"/>
    <w:rsid w:val="007070B7"/>
    <w:rsid w:val="00707D8F"/>
    <w:rsid w:val="007106F1"/>
    <w:rsid w:val="0071391E"/>
    <w:rsid w:val="00722839"/>
    <w:rsid w:val="00734024"/>
    <w:rsid w:val="00735073"/>
    <w:rsid w:val="00755F42"/>
    <w:rsid w:val="0076476B"/>
    <w:rsid w:val="0078283E"/>
    <w:rsid w:val="00795B77"/>
    <w:rsid w:val="007A4E19"/>
    <w:rsid w:val="007A508F"/>
    <w:rsid w:val="007A75FF"/>
    <w:rsid w:val="007D7370"/>
    <w:rsid w:val="007E234E"/>
    <w:rsid w:val="007E5957"/>
    <w:rsid w:val="007E5F64"/>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4558"/>
    <w:rsid w:val="008F578F"/>
    <w:rsid w:val="009006EB"/>
    <w:rsid w:val="00911052"/>
    <w:rsid w:val="00934695"/>
    <w:rsid w:val="00940548"/>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86E52"/>
    <w:rsid w:val="00B9175A"/>
    <w:rsid w:val="00B922E5"/>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196D"/>
    <w:rsid w:val="00CC51C6"/>
    <w:rsid w:val="00CC5811"/>
    <w:rsid w:val="00CC70C1"/>
    <w:rsid w:val="00CD67AB"/>
    <w:rsid w:val="00CE384E"/>
    <w:rsid w:val="00CF24FD"/>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D43BF"/>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ccc.org/sites/default/files/Editorial%20Guidelines%20for%20the%20Rostrum.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us06web.zoom.us/j/88636478823?pwd=NXpxMmEwT2d4OGNEWUFtYlQ0YU9PQT09" TargetMode="External"/><Relationship Id="rId9" Type="http://schemas.openxmlformats.org/officeDocument/2006/relationships/hyperlink" Target="https://docs.google.com/document/d/1W4Qn4bnGypmWvq9ZUNdWnrs8o9uBvm_plBt4henPPKs/edit" TargetMode="External"/><Relationship Id="rId10" Type="http://schemas.openxmlformats.org/officeDocument/2006/relationships/hyperlink" Target="https://risingscholar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1665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4</cp:revision>
  <cp:lastPrinted>2021-10-21T18:25:00Z</cp:lastPrinted>
  <dcterms:created xsi:type="dcterms:W3CDTF">2022-12-07T17:11:00Z</dcterms:created>
  <dcterms:modified xsi:type="dcterms:W3CDTF">2022-12-07T18:44:00Z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